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65FAC7D" w14:textId="77777777" w:rsidR="0053783E" w:rsidRPr="00AA274D" w:rsidRDefault="00875E7C" w:rsidP="00AA274D">
      <w:pPr>
        <w:spacing w:after="120"/>
        <w:ind w:left="-142"/>
        <w:jc w:val="center"/>
        <w:rPr>
          <w:rFonts w:ascii="Helvetica" w:hAnsi="Helvetica"/>
        </w:rPr>
      </w:pPr>
      <w:r>
        <w:rPr>
          <w:rFonts w:ascii="Helvetica" w:hAnsi="Helvetica"/>
          <w:noProof/>
          <w:sz w:val="24"/>
          <w:szCs w:val="24"/>
          <w:lang w:val="en-US"/>
        </w:rPr>
        <mc:AlternateContent>
          <mc:Choice Requires="wps">
            <w:drawing>
              <wp:anchor distT="0" distB="0" distL="114300" distR="114300" simplePos="0" relativeHeight="251658240" behindDoc="0" locked="0" layoutInCell="1" allowOverlap="1" wp14:anchorId="4749A650" wp14:editId="6F7E32B0">
                <wp:simplePos x="0" y="0"/>
                <wp:positionH relativeFrom="column">
                  <wp:posOffset>-228600</wp:posOffset>
                </wp:positionH>
                <wp:positionV relativeFrom="paragraph">
                  <wp:posOffset>296545</wp:posOffset>
                </wp:positionV>
                <wp:extent cx="6038215" cy="635"/>
                <wp:effectExtent l="12700" t="17145" r="19685" b="2032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17.95pt;margin-top:23.35pt;width:475.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"/>
            </w:pict>
          </mc:Fallback>
        </mc:AlternateContent>
      </w:r>
      <w:proofErr w:type="spellStart"/>
      <w:r w:rsidR="00074065">
        <w:rPr>
          <w:rFonts w:ascii="Helvetica" w:hAnsi="Helvetica"/>
          <w:b/>
          <w:color w:val="4F81BD" w:themeColor="accent1"/>
          <w:sz w:val="32"/>
          <w:szCs w:val="32"/>
        </w:rPr>
        <w:t>Nicotinamide</w:t>
      </w:r>
      <w:proofErr w:type="spellEnd"/>
      <w:r w:rsidR="00F60812" w:rsidRPr="00AA274D">
        <w:rPr>
          <w:rFonts w:ascii="Helvetica" w:hAnsi="Helvetica"/>
          <w:b/>
          <w:color w:val="4F81BD" w:themeColor="accent1"/>
          <w:sz w:val="32"/>
          <w:szCs w:val="32"/>
        </w:rPr>
        <w:t xml:space="preserve"> Solutions</w:t>
      </w:r>
    </w:p>
    <w:p w14:paraId="6F68FA78" w14:textId="77777777" w:rsidR="0053783E" w:rsidRPr="00AA274D" w:rsidRDefault="00390973" w:rsidP="001524CF">
      <w:pPr>
        <w:tabs>
          <w:tab w:val="center" w:pos="4513"/>
          <w:tab w:val="right" w:pos="9026"/>
        </w:tabs>
        <w:spacing w:after="0" w:line="240" w:lineRule="auto"/>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53783E" w:rsidRPr="00AA274D">
        <w:rPr>
          <w:rFonts w:ascii="Helvetica" w:hAnsi="Helvetica"/>
          <w:b/>
          <w:color w:val="4F81BD" w:themeColor="accent1"/>
          <w:sz w:val="24"/>
          <w:szCs w:val="24"/>
        </w:rPr>
        <w:t xml:space="preserve">1. Identification of Product </w:t>
      </w:r>
      <w:r w:rsidRPr="00AA274D">
        <w:rPr>
          <w:rFonts w:ascii="Helvetica" w:hAnsi="Helvetica"/>
          <w:b/>
          <w:color w:val="4F81BD" w:themeColor="accent1"/>
          <w:sz w:val="24"/>
          <w:szCs w:val="24"/>
        </w:rPr>
        <w:t>and</w:t>
      </w:r>
      <w:r w:rsidR="0053783E" w:rsidRPr="00AA274D">
        <w:rPr>
          <w:rFonts w:ascii="Helvetica" w:hAnsi="Helvetica"/>
          <w:b/>
          <w:color w:val="4F81BD" w:themeColor="accent1"/>
          <w:sz w:val="24"/>
          <w:szCs w:val="24"/>
        </w:rPr>
        <w:t xml:space="preserve"> Company</w:t>
      </w:r>
    </w:p>
    <w:p w14:paraId="295DBD3D" w14:textId="77777777" w:rsidR="007C2D4D" w:rsidRPr="00AA274D" w:rsidRDefault="007C2D4D" w:rsidP="001524CF">
      <w:pPr>
        <w:tabs>
          <w:tab w:val="center" w:pos="4513"/>
          <w:tab w:val="right" w:pos="9026"/>
        </w:tabs>
        <w:spacing w:after="0" w:line="240" w:lineRule="auto"/>
        <w:ind w:left="-426"/>
        <w:jc w:val="both"/>
        <w:rPr>
          <w:rFonts w:ascii="Helvetica" w:hAnsi="Helvetica"/>
          <w:color w:val="4F81BD" w:themeColor="accent1"/>
          <w:sz w:val="12"/>
          <w:szCs w:val="12"/>
        </w:rPr>
      </w:pPr>
    </w:p>
    <w:p w14:paraId="0C319984" w14:textId="77777777" w:rsidR="00F60812" w:rsidRPr="00074065" w:rsidRDefault="00390973" w:rsidP="00074065">
      <w:pPr>
        <w:tabs>
          <w:tab w:val="center" w:pos="4513"/>
          <w:tab w:val="right" w:pos="9026"/>
        </w:tabs>
        <w:spacing w:after="0"/>
        <w:ind w:left="-426"/>
        <w:jc w:val="both"/>
        <w:rPr>
          <w:rFonts w:ascii="Helvetica" w:hAnsi="Helvetica"/>
          <w:b/>
          <w:sz w:val="18"/>
          <w:szCs w:val="18"/>
        </w:rPr>
      </w:pPr>
      <w:r w:rsidRPr="00AA274D">
        <w:rPr>
          <w:rFonts w:ascii="Helvetica" w:hAnsi="Helvetica"/>
          <w:b/>
          <w:sz w:val="18"/>
          <w:szCs w:val="18"/>
        </w:rPr>
        <w:t xml:space="preserve">1.1 </w:t>
      </w:r>
      <w:r w:rsidR="00A33DF9" w:rsidRPr="00AA274D">
        <w:rPr>
          <w:rFonts w:ascii="Helvetica" w:hAnsi="Helvetica"/>
          <w:b/>
          <w:sz w:val="18"/>
          <w:szCs w:val="18"/>
        </w:rPr>
        <w:t>Identification of substance or preparation:</w:t>
      </w:r>
      <w:r w:rsidR="00074065">
        <w:rPr>
          <w:rFonts w:ascii="Helvetica" w:hAnsi="Helvetica"/>
          <w:sz w:val="18"/>
          <w:szCs w:val="18"/>
        </w:rPr>
        <w:t xml:space="preserve"> </w:t>
      </w:r>
      <w:proofErr w:type="spellStart"/>
      <w:r w:rsidR="00074065">
        <w:rPr>
          <w:rFonts w:ascii="Helvetica" w:hAnsi="Helvetica"/>
          <w:sz w:val="18"/>
          <w:szCs w:val="18"/>
        </w:rPr>
        <w:t>Nicotinamide</w:t>
      </w:r>
      <w:proofErr w:type="spellEnd"/>
      <w:r w:rsidR="00F60812" w:rsidRPr="00AA274D">
        <w:rPr>
          <w:rFonts w:ascii="Helvetica" w:hAnsi="Helvetica"/>
          <w:sz w:val="18"/>
          <w:szCs w:val="18"/>
        </w:rPr>
        <w:t xml:space="preserve"> Solutions</w:t>
      </w:r>
    </w:p>
    <w:p w14:paraId="65DB13F3" w14:textId="77777777" w:rsidR="00A33DF9" w:rsidRPr="00074065" w:rsidRDefault="00AA274D" w:rsidP="00074065">
      <w:pPr>
        <w:tabs>
          <w:tab w:val="left" w:pos="-142"/>
          <w:tab w:val="left" w:pos="2410"/>
          <w:tab w:val="left" w:pos="2552"/>
          <w:tab w:val="left" w:pos="2694"/>
          <w:tab w:val="center" w:pos="4513"/>
          <w:tab w:val="right" w:pos="9026"/>
        </w:tabs>
        <w:spacing w:after="0"/>
        <w:ind w:left="-142" w:hanging="284"/>
        <w:jc w:val="both"/>
        <w:rPr>
          <w:rFonts w:ascii="Helvetica" w:hAnsi="Helvetica"/>
          <w:sz w:val="18"/>
          <w:szCs w:val="18"/>
        </w:rPr>
      </w:pPr>
      <w:r w:rsidRPr="00074065">
        <w:rPr>
          <w:rFonts w:ascii="Helvetica" w:hAnsi="Helvetica"/>
          <w:sz w:val="18"/>
          <w:szCs w:val="18"/>
        </w:rPr>
        <w:tab/>
      </w:r>
      <w:r w:rsidR="00A33DF9" w:rsidRPr="00074065">
        <w:rPr>
          <w:rFonts w:ascii="Helvetica" w:hAnsi="Helvetica"/>
          <w:b/>
          <w:sz w:val="18"/>
          <w:szCs w:val="18"/>
        </w:rPr>
        <w:t>Synonyms:</w:t>
      </w:r>
      <w:r w:rsidR="00074065" w:rsidRPr="00074065">
        <w:rPr>
          <w:rFonts w:ascii="Helvetica" w:hAnsi="Helvetica"/>
          <w:sz w:val="18"/>
          <w:szCs w:val="18"/>
        </w:rPr>
        <w:t xml:space="preserve"> </w:t>
      </w:r>
      <w:proofErr w:type="spellStart"/>
      <w:r w:rsidR="00074065" w:rsidRPr="00074065">
        <w:rPr>
          <w:rFonts w:ascii="Helvetica" w:hAnsi="Helvetica" w:cs="Arial"/>
          <w:bCs/>
          <w:sz w:val="18"/>
          <w:szCs w:val="18"/>
          <w:lang w:val="en-US"/>
        </w:rPr>
        <w:t>Niacinamide</w:t>
      </w:r>
      <w:proofErr w:type="spellEnd"/>
      <w:r w:rsidR="00074065" w:rsidRPr="00074065">
        <w:rPr>
          <w:rFonts w:ascii="Helvetica" w:hAnsi="Helvetica" w:cs="Arial"/>
          <w:bCs/>
          <w:sz w:val="18"/>
          <w:szCs w:val="18"/>
          <w:lang w:val="en-US"/>
        </w:rPr>
        <w:t xml:space="preserve">, </w:t>
      </w:r>
      <w:proofErr w:type="spellStart"/>
      <w:r w:rsidR="00074065" w:rsidRPr="00074065">
        <w:rPr>
          <w:rFonts w:ascii="Helvetica" w:hAnsi="Helvetica" w:cs="Arial"/>
          <w:bCs/>
          <w:sz w:val="18"/>
          <w:szCs w:val="18"/>
          <w:lang w:val="en-US"/>
        </w:rPr>
        <w:t>Nico</w:t>
      </w:r>
      <w:r w:rsidR="00074065">
        <w:rPr>
          <w:rFonts w:ascii="Helvetica" w:hAnsi="Helvetica" w:cs="Arial"/>
          <w:bCs/>
          <w:sz w:val="18"/>
          <w:szCs w:val="18"/>
          <w:lang w:val="en-US"/>
        </w:rPr>
        <w:t>tinamide</w:t>
      </w:r>
      <w:proofErr w:type="spellEnd"/>
      <w:r w:rsidR="00074065">
        <w:rPr>
          <w:rFonts w:ascii="Helvetica" w:hAnsi="Helvetica" w:cs="Arial"/>
          <w:bCs/>
          <w:sz w:val="18"/>
          <w:szCs w:val="18"/>
          <w:lang w:val="en-US"/>
        </w:rPr>
        <w:t xml:space="preserve">, Nicotinic acid amide, </w:t>
      </w:r>
      <w:r w:rsidR="00074065" w:rsidRPr="00074065">
        <w:rPr>
          <w:rFonts w:ascii="Helvetica" w:hAnsi="Helvetica" w:cs="Arial"/>
          <w:bCs/>
          <w:sz w:val="18"/>
          <w:szCs w:val="18"/>
          <w:lang w:val="en-US"/>
        </w:rPr>
        <w:t>Pyridine-3-carboxylic acid amide, Vitamin B</w:t>
      </w:r>
      <w:r w:rsidR="00074065" w:rsidRPr="00074065">
        <w:rPr>
          <w:rFonts w:ascii="Helvetica" w:hAnsi="Helvetica" w:cs="Arial"/>
          <w:bCs/>
          <w:sz w:val="18"/>
          <w:szCs w:val="18"/>
          <w:vertAlign w:val="subscript"/>
          <w:lang w:val="en-US"/>
        </w:rPr>
        <w:t>3</w:t>
      </w:r>
      <w:r w:rsidR="00074065" w:rsidRPr="00074065">
        <w:rPr>
          <w:rFonts w:ascii="Helvetica" w:hAnsi="Helvetica" w:cs="Arial"/>
          <w:bCs/>
          <w:sz w:val="18"/>
          <w:szCs w:val="18"/>
          <w:lang w:val="en-US"/>
        </w:rPr>
        <w:t>, Vitamin PP</w:t>
      </w:r>
    </w:p>
    <w:p w14:paraId="2099378F" w14:textId="77777777" w:rsidR="00F60812" w:rsidRPr="00AA274D" w:rsidRDefault="00F60812" w:rsidP="001524CF">
      <w:pPr>
        <w:tabs>
          <w:tab w:val="center" w:pos="4513"/>
          <w:tab w:val="right" w:pos="9026"/>
        </w:tabs>
        <w:spacing w:after="0"/>
        <w:ind w:left="-426"/>
        <w:jc w:val="both"/>
        <w:rPr>
          <w:rFonts w:ascii="Helvetica" w:hAnsi="Helvetica"/>
          <w:b/>
          <w:sz w:val="12"/>
          <w:szCs w:val="12"/>
        </w:rPr>
      </w:pPr>
    </w:p>
    <w:p w14:paraId="30F51A1A" w14:textId="77777777" w:rsidR="00A33DF9" w:rsidRPr="00AA274D" w:rsidRDefault="00390973" w:rsidP="00AA274D">
      <w:pPr>
        <w:tabs>
          <w:tab w:val="center" w:pos="4513"/>
          <w:tab w:val="right" w:pos="9026"/>
        </w:tabs>
        <w:spacing w:after="0"/>
        <w:ind w:left="-142" w:hanging="284"/>
        <w:rPr>
          <w:rFonts w:ascii="Helvetica" w:hAnsi="Helvetica"/>
          <w:sz w:val="18"/>
          <w:szCs w:val="18"/>
        </w:rPr>
      </w:pPr>
      <w:r w:rsidRPr="00AA274D">
        <w:rPr>
          <w:rFonts w:ascii="Helvetica" w:hAnsi="Helvetica"/>
          <w:b/>
          <w:sz w:val="18"/>
          <w:szCs w:val="18"/>
        </w:rPr>
        <w:t xml:space="preserve">1.2 </w:t>
      </w:r>
      <w:r w:rsidR="00A33DF9" w:rsidRPr="00AA274D">
        <w:rPr>
          <w:rFonts w:ascii="Helvetica" w:hAnsi="Helvetica"/>
          <w:b/>
          <w:sz w:val="18"/>
          <w:szCs w:val="18"/>
        </w:rPr>
        <w:t>Product Application:</w:t>
      </w:r>
      <w:r w:rsidR="00074065">
        <w:rPr>
          <w:rFonts w:ascii="Helvetica" w:hAnsi="Helvetica"/>
          <w:b/>
          <w:sz w:val="18"/>
          <w:szCs w:val="18"/>
        </w:rPr>
        <w:t xml:space="preserve"> </w:t>
      </w:r>
      <w:r w:rsidR="00AA274D">
        <w:rPr>
          <w:rFonts w:ascii="Helvetica" w:hAnsi="Helvetica"/>
          <w:sz w:val="18"/>
          <w:szCs w:val="18"/>
        </w:rPr>
        <w:t>This MSDS provides Health and S</w:t>
      </w:r>
      <w:r w:rsidR="00F60812" w:rsidRPr="00AA274D">
        <w:rPr>
          <w:rFonts w:ascii="Helvetica" w:hAnsi="Helvetica"/>
          <w:sz w:val="18"/>
          <w:szCs w:val="18"/>
        </w:rPr>
        <w:t>afety information</w:t>
      </w:r>
      <w:r w:rsidR="00074065">
        <w:rPr>
          <w:rFonts w:ascii="Helvetica" w:hAnsi="Helvetica"/>
          <w:sz w:val="18"/>
          <w:szCs w:val="18"/>
        </w:rPr>
        <w:t xml:space="preserve"> from any Methanol (</w:t>
      </w:r>
      <w:r w:rsidR="00AA274D">
        <w:rPr>
          <w:rFonts w:ascii="Helvetica" w:hAnsi="Helvetica"/>
          <w:sz w:val="18"/>
          <w:szCs w:val="18"/>
        </w:rPr>
        <w:t xml:space="preserve">acidified) </w:t>
      </w:r>
      <w:r w:rsidR="00F60812" w:rsidRPr="00AA274D">
        <w:rPr>
          <w:rFonts w:ascii="Helvetica" w:hAnsi="Helvetica"/>
          <w:sz w:val="18"/>
          <w:szCs w:val="18"/>
        </w:rPr>
        <w:t>component of the following vials or kits:</w:t>
      </w:r>
    </w:p>
    <w:p w14:paraId="45F73747" w14:textId="77777777" w:rsidR="00F6082C" w:rsidRPr="00C712A5" w:rsidRDefault="00F6082C" w:rsidP="001524CF">
      <w:pPr>
        <w:tabs>
          <w:tab w:val="center" w:pos="4513"/>
          <w:tab w:val="right" w:pos="9026"/>
        </w:tabs>
        <w:spacing w:after="0" w:line="240" w:lineRule="auto"/>
        <w:ind w:left="-426"/>
        <w:jc w:val="both"/>
        <w:rPr>
          <w:rFonts w:ascii="Helvetica" w:hAnsi="Helvetica"/>
          <w:b/>
          <w:sz w:val="12"/>
          <w:szCs w:val="12"/>
        </w:rPr>
      </w:pPr>
    </w:p>
    <w:tbl>
      <w:tblPr>
        <w:tblStyle w:val="TableGrid"/>
        <w:tblpPr w:leftFromText="180" w:rightFromText="180" w:vertAnchor="text" w:horzAnchor="page" w:tblpX="1525"/>
        <w:tblW w:w="9180" w:type="dxa"/>
        <w:tblLook w:val="04A0" w:firstRow="1" w:lastRow="0" w:firstColumn="1" w:lastColumn="0" w:noHBand="0" w:noVBand="1"/>
      </w:tblPr>
      <w:tblGrid>
        <w:gridCol w:w="4821"/>
        <w:gridCol w:w="4359"/>
      </w:tblGrid>
      <w:tr w:rsidR="00C712A5" w:rsidRPr="00AA274D" w14:paraId="6BDB37D0" w14:textId="77777777" w:rsidTr="0077794B">
        <w:trPr>
          <w:trHeight w:val="480"/>
        </w:trPr>
        <w:tc>
          <w:tcPr>
            <w:tcW w:w="4821" w:type="dxa"/>
            <w:shd w:val="clear" w:color="auto" w:fill="DBE5F1" w:themeFill="accent1" w:themeFillTint="33"/>
            <w:vAlign w:val="center"/>
          </w:tcPr>
          <w:p w14:paraId="381084D9" w14:textId="77777777" w:rsidR="00C712A5" w:rsidRPr="00AA274D" w:rsidRDefault="00C712A5" w:rsidP="0077794B">
            <w:pPr>
              <w:tabs>
                <w:tab w:val="center" w:pos="4513"/>
                <w:tab w:val="right" w:pos="9026"/>
              </w:tabs>
              <w:spacing w:line="276" w:lineRule="auto"/>
              <w:jc w:val="center"/>
              <w:rPr>
                <w:rFonts w:ascii="Helvetica" w:hAnsi="Helvetica"/>
                <w:b/>
                <w:sz w:val="18"/>
                <w:szCs w:val="18"/>
              </w:rPr>
            </w:pPr>
            <w:r w:rsidRPr="00AA274D">
              <w:rPr>
                <w:rFonts w:ascii="Helvetica" w:hAnsi="Helvetica"/>
                <w:b/>
                <w:sz w:val="18"/>
                <w:szCs w:val="18"/>
              </w:rPr>
              <w:t>Altus Science</w:t>
            </w:r>
          </w:p>
          <w:p w14:paraId="6CC53B71" w14:textId="77777777" w:rsidR="00C712A5" w:rsidRPr="00AA274D" w:rsidRDefault="00C712A5" w:rsidP="0077794B">
            <w:pPr>
              <w:tabs>
                <w:tab w:val="center" w:pos="4513"/>
                <w:tab w:val="right" w:pos="9026"/>
              </w:tabs>
              <w:jc w:val="center"/>
              <w:rPr>
                <w:rFonts w:ascii="Helvetica" w:hAnsi="Helvetica"/>
                <w:b/>
                <w:sz w:val="18"/>
                <w:szCs w:val="18"/>
              </w:rPr>
            </w:pPr>
            <w:r w:rsidRPr="00AA274D">
              <w:rPr>
                <w:rFonts w:ascii="Helvetica" w:hAnsi="Helvetica"/>
                <w:b/>
                <w:sz w:val="18"/>
                <w:szCs w:val="18"/>
              </w:rPr>
              <w:t>Part Number</w:t>
            </w:r>
          </w:p>
        </w:tc>
        <w:tc>
          <w:tcPr>
            <w:tcW w:w="4359" w:type="dxa"/>
            <w:shd w:val="clear" w:color="auto" w:fill="DBE5F1" w:themeFill="accent1" w:themeFillTint="33"/>
            <w:vAlign w:val="center"/>
          </w:tcPr>
          <w:p w14:paraId="65864A3F" w14:textId="77777777" w:rsidR="00C712A5" w:rsidRPr="00AA274D" w:rsidRDefault="00C712A5" w:rsidP="0077794B">
            <w:pPr>
              <w:tabs>
                <w:tab w:val="center" w:pos="4513"/>
                <w:tab w:val="right" w:pos="9026"/>
              </w:tabs>
              <w:jc w:val="center"/>
              <w:rPr>
                <w:rFonts w:ascii="Helvetica" w:hAnsi="Helvetica"/>
                <w:b/>
                <w:sz w:val="18"/>
                <w:szCs w:val="18"/>
              </w:rPr>
            </w:pPr>
            <w:r w:rsidRPr="00AA274D">
              <w:rPr>
                <w:rFonts w:ascii="Helvetica" w:hAnsi="Helvetica"/>
                <w:b/>
                <w:sz w:val="18"/>
                <w:szCs w:val="18"/>
              </w:rPr>
              <w:t>Product Name/Description/Range</w:t>
            </w:r>
          </w:p>
        </w:tc>
      </w:tr>
      <w:tr w:rsidR="00C712A5" w:rsidRPr="00AA274D" w14:paraId="4F272FF0" w14:textId="77777777" w:rsidTr="0077794B">
        <w:trPr>
          <w:trHeight w:val="1076"/>
        </w:trPr>
        <w:tc>
          <w:tcPr>
            <w:tcW w:w="4821" w:type="dxa"/>
          </w:tcPr>
          <w:p w14:paraId="53F91A1A" w14:textId="77777777" w:rsidR="00C712A5" w:rsidRDefault="00C712A5" w:rsidP="0077794B">
            <w:pPr>
              <w:tabs>
                <w:tab w:val="center" w:pos="4513"/>
                <w:tab w:val="right" w:pos="9026"/>
              </w:tabs>
              <w:rPr>
                <w:rFonts w:ascii="Helvetica" w:hAnsi="Helvetica"/>
                <w:b/>
                <w:sz w:val="18"/>
                <w:szCs w:val="18"/>
              </w:rPr>
            </w:pPr>
            <w:r>
              <w:rPr>
                <w:rFonts w:ascii="Helvetica" w:hAnsi="Helvetica"/>
                <w:b/>
                <w:sz w:val="18"/>
                <w:szCs w:val="18"/>
              </w:rPr>
              <w:t>(K)</w:t>
            </w:r>
            <w:r w:rsidRPr="00AA274D">
              <w:rPr>
                <w:rFonts w:ascii="Helvetica" w:hAnsi="Helvetica"/>
                <w:b/>
                <w:sz w:val="18"/>
                <w:szCs w:val="18"/>
              </w:rPr>
              <w:t xml:space="preserve"> = Kit</w:t>
            </w:r>
          </w:p>
          <w:p w14:paraId="166B34E2" w14:textId="77777777" w:rsidR="00074065" w:rsidRDefault="00074065" w:rsidP="0077794B">
            <w:pPr>
              <w:tabs>
                <w:tab w:val="center" w:pos="4513"/>
                <w:tab w:val="right" w:pos="9026"/>
              </w:tabs>
              <w:rPr>
                <w:rFonts w:ascii="Helvetica" w:hAnsi="Helvetica"/>
                <w:b/>
                <w:sz w:val="18"/>
                <w:szCs w:val="18"/>
              </w:rPr>
            </w:pPr>
          </w:p>
          <w:p w14:paraId="29D888FC" w14:textId="77777777" w:rsidR="00C712A5" w:rsidRPr="00C712A5" w:rsidRDefault="00C712A5" w:rsidP="0077794B">
            <w:pPr>
              <w:tabs>
                <w:tab w:val="center" w:pos="4513"/>
                <w:tab w:val="right" w:pos="9026"/>
              </w:tabs>
              <w:rPr>
                <w:rFonts w:ascii="Helvetica" w:hAnsi="Helvetica"/>
                <w:b/>
                <w:sz w:val="4"/>
                <w:szCs w:val="4"/>
              </w:rPr>
            </w:pPr>
          </w:p>
          <w:p w14:paraId="730BFEF0" w14:textId="77777777" w:rsidR="00074065" w:rsidRDefault="00C712A5" w:rsidP="00074065">
            <w:pPr>
              <w:tabs>
                <w:tab w:val="center" w:pos="4513"/>
                <w:tab w:val="right" w:pos="9026"/>
              </w:tabs>
              <w:rPr>
                <w:rFonts w:ascii="Helvetica" w:hAnsi="Helvetica"/>
                <w:sz w:val="18"/>
                <w:szCs w:val="18"/>
              </w:rPr>
            </w:pPr>
            <w:r w:rsidRPr="00AA274D">
              <w:rPr>
                <w:rFonts w:ascii="Helvetica" w:hAnsi="Helvetica"/>
                <w:sz w:val="18"/>
                <w:szCs w:val="18"/>
              </w:rPr>
              <w:t>A</w:t>
            </w:r>
            <w:r w:rsidR="00074065">
              <w:rPr>
                <w:rFonts w:ascii="Helvetica" w:hAnsi="Helvetica"/>
                <w:sz w:val="18"/>
                <w:szCs w:val="18"/>
              </w:rPr>
              <w:t>-</w:t>
            </w:r>
            <w:proofErr w:type="gramStart"/>
            <w:r w:rsidR="00074065">
              <w:rPr>
                <w:rFonts w:ascii="Helvetica" w:hAnsi="Helvetica"/>
                <w:sz w:val="18"/>
                <w:szCs w:val="18"/>
              </w:rPr>
              <w:t>2250(</w:t>
            </w:r>
            <w:proofErr w:type="gramEnd"/>
            <w:r w:rsidR="00074065">
              <w:rPr>
                <w:rFonts w:ascii="Helvetica" w:hAnsi="Helvetica"/>
                <w:sz w:val="18"/>
                <w:szCs w:val="18"/>
              </w:rPr>
              <w:t>K), A-2022(K), A-2031(K), A-3508(K), A-3511,</w:t>
            </w:r>
          </w:p>
          <w:p w14:paraId="2E4043C3" w14:textId="77777777" w:rsidR="00C712A5" w:rsidRPr="00C712A5" w:rsidRDefault="00074065" w:rsidP="00074065">
            <w:pPr>
              <w:tabs>
                <w:tab w:val="center" w:pos="4513"/>
                <w:tab w:val="right" w:pos="9026"/>
              </w:tabs>
              <w:rPr>
                <w:rFonts w:ascii="Helvetica" w:hAnsi="Helvetica"/>
                <w:sz w:val="4"/>
                <w:szCs w:val="4"/>
              </w:rPr>
            </w:pPr>
            <w:r>
              <w:rPr>
                <w:rFonts w:ascii="Helvetica" w:hAnsi="Helvetica"/>
                <w:sz w:val="18"/>
                <w:szCs w:val="18"/>
              </w:rPr>
              <w:t>A-3595</w:t>
            </w:r>
          </w:p>
        </w:tc>
        <w:tc>
          <w:tcPr>
            <w:tcW w:w="4359" w:type="dxa"/>
            <w:vAlign w:val="center"/>
          </w:tcPr>
          <w:p w14:paraId="72744C01" w14:textId="77777777" w:rsidR="00C712A5" w:rsidRPr="00AA274D" w:rsidRDefault="00C712A5" w:rsidP="0077794B">
            <w:pPr>
              <w:tabs>
                <w:tab w:val="center" w:pos="4513"/>
                <w:tab w:val="right" w:pos="9026"/>
              </w:tabs>
              <w:jc w:val="center"/>
              <w:rPr>
                <w:rFonts w:ascii="Helvetica" w:hAnsi="Helvetica"/>
                <w:sz w:val="18"/>
                <w:szCs w:val="18"/>
              </w:rPr>
            </w:pPr>
            <w:r w:rsidRPr="00AA274D">
              <w:rPr>
                <w:rFonts w:ascii="Helvetica" w:hAnsi="Helvetica"/>
                <w:sz w:val="18"/>
                <w:szCs w:val="18"/>
              </w:rPr>
              <w:t>Total Organic Carbon (TOC) Calibration Standard,</w:t>
            </w:r>
          </w:p>
          <w:p w14:paraId="7294BD18" w14:textId="77777777" w:rsidR="00C712A5" w:rsidRPr="00AA274D" w:rsidRDefault="00C712A5" w:rsidP="0077794B">
            <w:pPr>
              <w:tabs>
                <w:tab w:val="center" w:pos="4513"/>
                <w:tab w:val="right" w:pos="9026"/>
              </w:tabs>
              <w:jc w:val="center"/>
              <w:rPr>
                <w:rFonts w:ascii="Helvetica" w:hAnsi="Helvetica"/>
                <w:b/>
                <w:sz w:val="18"/>
                <w:szCs w:val="18"/>
              </w:rPr>
            </w:pPr>
            <w:r w:rsidRPr="00AA274D">
              <w:rPr>
                <w:rFonts w:ascii="Helvetica" w:hAnsi="Helvetica"/>
                <w:sz w:val="18"/>
                <w:szCs w:val="18"/>
              </w:rPr>
              <w:t>From</w:t>
            </w:r>
            <w:r w:rsidR="00074065">
              <w:rPr>
                <w:rFonts w:ascii="Helvetica" w:hAnsi="Helvetica"/>
                <w:sz w:val="18"/>
                <w:szCs w:val="18"/>
              </w:rPr>
              <w:t xml:space="preserve"> 0.500mg/L C up to 50</w:t>
            </w:r>
            <w:r w:rsidR="00170F58">
              <w:rPr>
                <w:rFonts w:ascii="Helvetica" w:hAnsi="Helvetica"/>
                <w:sz w:val="18"/>
                <w:szCs w:val="18"/>
              </w:rPr>
              <w:t>mg/L C from</w:t>
            </w:r>
            <w:r w:rsidR="00074065">
              <w:rPr>
                <w:rFonts w:ascii="Helvetica" w:hAnsi="Helvetica"/>
                <w:sz w:val="18"/>
                <w:szCs w:val="18"/>
              </w:rPr>
              <w:t xml:space="preserve"> </w:t>
            </w:r>
            <w:proofErr w:type="spellStart"/>
            <w:r w:rsidR="00074065">
              <w:rPr>
                <w:rFonts w:ascii="Helvetica" w:hAnsi="Helvetica"/>
                <w:sz w:val="18"/>
                <w:szCs w:val="18"/>
              </w:rPr>
              <w:t>Nicotinamide</w:t>
            </w:r>
            <w:proofErr w:type="spellEnd"/>
          </w:p>
        </w:tc>
      </w:tr>
    </w:tbl>
    <w:p w14:paraId="2D66EB85" w14:textId="77777777" w:rsidR="00C712A5" w:rsidRPr="00AA274D" w:rsidRDefault="00C712A5" w:rsidP="001524CF">
      <w:pPr>
        <w:tabs>
          <w:tab w:val="center" w:pos="4513"/>
          <w:tab w:val="right" w:pos="9026"/>
        </w:tabs>
        <w:spacing w:after="0" w:line="240" w:lineRule="auto"/>
        <w:ind w:left="-426"/>
        <w:jc w:val="both"/>
        <w:rPr>
          <w:rFonts w:ascii="Helvetica" w:hAnsi="Helvetica"/>
          <w:b/>
          <w:sz w:val="18"/>
          <w:szCs w:val="18"/>
        </w:rPr>
      </w:pPr>
    </w:p>
    <w:p w14:paraId="60662548" w14:textId="77777777" w:rsidR="00A33DF9" w:rsidRPr="00AA274D" w:rsidRDefault="00390973" w:rsidP="0077794B">
      <w:pPr>
        <w:tabs>
          <w:tab w:val="left" w:pos="3686"/>
          <w:tab w:val="center" w:pos="4513"/>
          <w:tab w:val="right" w:pos="9026"/>
        </w:tabs>
        <w:spacing w:after="0" w:line="240" w:lineRule="auto"/>
        <w:ind w:left="-426"/>
        <w:jc w:val="both"/>
        <w:rPr>
          <w:rFonts w:ascii="Helvetica" w:hAnsi="Helvetica"/>
          <w:b/>
          <w:sz w:val="18"/>
          <w:szCs w:val="18"/>
        </w:rPr>
      </w:pPr>
      <w:r w:rsidRPr="00AA274D">
        <w:rPr>
          <w:rFonts w:ascii="Helvetica" w:hAnsi="Helvetica"/>
          <w:b/>
          <w:sz w:val="18"/>
          <w:szCs w:val="18"/>
        </w:rPr>
        <w:t xml:space="preserve">1.3 </w:t>
      </w:r>
      <w:r w:rsidR="00A33DF9" w:rsidRPr="00AA274D">
        <w:rPr>
          <w:rFonts w:ascii="Helvetica" w:hAnsi="Helvetica"/>
          <w:b/>
          <w:sz w:val="18"/>
          <w:szCs w:val="18"/>
        </w:rPr>
        <w:t>Company/Undertaking Identification:</w:t>
      </w:r>
      <w:r w:rsidR="0077794B">
        <w:rPr>
          <w:rFonts w:ascii="Helvetica" w:hAnsi="Helvetica"/>
          <w:b/>
          <w:sz w:val="18"/>
          <w:szCs w:val="18"/>
        </w:rPr>
        <w:tab/>
      </w:r>
      <w:r w:rsidR="00A33DF9" w:rsidRPr="00AA274D">
        <w:rPr>
          <w:rFonts w:ascii="Helvetica" w:hAnsi="Helvetica"/>
          <w:sz w:val="18"/>
          <w:szCs w:val="18"/>
        </w:rPr>
        <w:t>Altus Science Limited</w:t>
      </w:r>
    </w:p>
    <w:p w14:paraId="49B11E70" w14:textId="77777777" w:rsidR="00A33DF9" w:rsidRPr="00AA274D" w:rsidRDefault="0077794B" w:rsidP="0077794B">
      <w:pPr>
        <w:tabs>
          <w:tab w:val="left" w:pos="3686"/>
          <w:tab w:val="center" w:pos="4395"/>
          <w:tab w:val="right" w:pos="9026"/>
        </w:tabs>
        <w:spacing w:after="0" w:line="240" w:lineRule="auto"/>
        <w:ind w:left="-425"/>
        <w:jc w:val="both"/>
        <w:rPr>
          <w:rFonts w:ascii="Helvetica" w:hAnsi="Helvetica"/>
          <w:sz w:val="18"/>
          <w:szCs w:val="18"/>
        </w:rPr>
      </w:pPr>
      <w:r>
        <w:rPr>
          <w:rFonts w:ascii="Helvetica" w:hAnsi="Helvetica"/>
          <w:sz w:val="18"/>
          <w:szCs w:val="18"/>
        </w:rPr>
        <w:tab/>
      </w:r>
      <w:r w:rsidR="00A33DF9" w:rsidRPr="00AA274D">
        <w:rPr>
          <w:rFonts w:ascii="Helvetica" w:hAnsi="Helvetica"/>
          <w:sz w:val="18"/>
          <w:szCs w:val="18"/>
        </w:rPr>
        <w:t>Vanguard House</w:t>
      </w:r>
    </w:p>
    <w:p w14:paraId="2AE97C04" w14:textId="77777777" w:rsidR="00A33DF9" w:rsidRPr="00AA274D"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proofErr w:type="spellStart"/>
      <w:r w:rsidR="00A33DF9" w:rsidRPr="00AA274D">
        <w:rPr>
          <w:rFonts w:ascii="Helvetica" w:hAnsi="Helvetica"/>
          <w:sz w:val="18"/>
          <w:szCs w:val="18"/>
        </w:rPr>
        <w:t>Sci</w:t>
      </w:r>
      <w:proofErr w:type="spellEnd"/>
      <w:r w:rsidR="00A33DF9" w:rsidRPr="00AA274D">
        <w:rPr>
          <w:rFonts w:ascii="Helvetica" w:hAnsi="Helvetica"/>
          <w:sz w:val="18"/>
          <w:szCs w:val="18"/>
        </w:rPr>
        <w:t xml:space="preserve">-Tech </w:t>
      </w:r>
      <w:proofErr w:type="spellStart"/>
      <w:r w:rsidR="00A33DF9" w:rsidRPr="00AA274D">
        <w:rPr>
          <w:rFonts w:ascii="Helvetica" w:hAnsi="Helvetica"/>
          <w:sz w:val="18"/>
          <w:szCs w:val="18"/>
        </w:rPr>
        <w:t>Daresbury</w:t>
      </w:r>
      <w:proofErr w:type="spellEnd"/>
    </w:p>
    <w:p w14:paraId="5A476A50" w14:textId="77777777" w:rsidR="00A33DF9" w:rsidRPr="00AA274D"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proofErr w:type="spellStart"/>
      <w:r w:rsidR="00A33DF9" w:rsidRPr="00AA274D">
        <w:rPr>
          <w:rFonts w:ascii="Helvetica" w:hAnsi="Helvetica"/>
          <w:sz w:val="18"/>
          <w:szCs w:val="18"/>
        </w:rPr>
        <w:t>Keckwick</w:t>
      </w:r>
      <w:proofErr w:type="spellEnd"/>
      <w:r w:rsidR="00A33DF9" w:rsidRPr="00AA274D">
        <w:rPr>
          <w:rFonts w:ascii="Helvetica" w:hAnsi="Helvetica"/>
          <w:sz w:val="18"/>
          <w:szCs w:val="18"/>
        </w:rPr>
        <w:t xml:space="preserve"> Lane</w:t>
      </w:r>
    </w:p>
    <w:p w14:paraId="00C65622" w14:textId="77777777" w:rsidR="0077794B"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proofErr w:type="spellStart"/>
      <w:r w:rsidR="00A33DF9" w:rsidRPr="00AA274D">
        <w:rPr>
          <w:rFonts w:ascii="Helvetica" w:hAnsi="Helvetica"/>
          <w:sz w:val="18"/>
          <w:szCs w:val="18"/>
        </w:rPr>
        <w:t>Daresbury</w:t>
      </w:r>
      <w:proofErr w:type="spellEnd"/>
      <w:r w:rsidR="00A33DF9" w:rsidRPr="00AA274D">
        <w:rPr>
          <w:rFonts w:ascii="Helvetica" w:hAnsi="Helvetica"/>
          <w:sz w:val="18"/>
          <w:szCs w:val="18"/>
        </w:rPr>
        <w:t xml:space="preserve">, </w:t>
      </w:r>
    </w:p>
    <w:p w14:paraId="53E30C60" w14:textId="77777777" w:rsidR="0077794B"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r w:rsidR="00A33DF9" w:rsidRPr="00AA274D">
        <w:rPr>
          <w:rFonts w:ascii="Helvetica" w:hAnsi="Helvetica"/>
          <w:sz w:val="18"/>
          <w:szCs w:val="18"/>
        </w:rPr>
        <w:t xml:space="preserve">Cheshire, </w:t>
      </w:r>
    </w:p>
    <w:p w14:paraId="485E974B" w14:textId="77777777" w:rsidR="00A33DF9" w:rsidRPr="00AA274D"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r w:rsidR="00A33DF9" w:rsidRPr="00AA274D">
        <w:rPr>
          <w:rFonts w:ascii="Helvetica" w:hAnsi="Helvetica"/>
          <w:sz w:val="18"/>
          <w:szCs w:val="18"/>
        </w:rPr>
        <w:t>WA4 4AB</w:t>
      </w:r>
    </w:p>
    <w:p w14:paraId="6FDEE412" w14:textId="77777777" w:rsidR="00BD32B2" w:rsidRPr="00AA274D" w:rsidRDefault="0077794B" w:rsidP="0077794B">
      <w:pPr>
        <w:tabs>
          <w:tab w:val="left" w:pos="3686"/>
          <w:tab w:val="center" w:pos="4395"/>
          <w:tab w:val="right" w:pos="9026"/>
        </w:tabs>
        <w:spacing w:after="0" w:line="240" w:lineRule="auto"/>
        <w:ind w:left="-425"/>
        <w:jc w:val="both"/>
        <w:rPr>
          <w:rFonts w:ascii="Helvetica" w:hAnsi="Helvetica"/>
          <w:sz w:val="18"/>
          <w:szCs w:val="18"/>
        </w:rPr>
      </w:pPr>
      <w:r>
        <w:rPr>
          <w:rFonts w:ascii="Helvetica" w:hAnsi="Helvetica"/>
          <w:sz w:val="18"/>
          <w:szCs w:val="18"/>
        </w:rPr>
        <w:tab/>
      </w:r>
      <w:r w:rsidR="00A33DF9" w:rsidRPr="00AA274D">
        <w:rPr>
          <w:rFonts w:ascii="Helvetica" w:hAnsi="Helvetica"/>
          <w:sz w:val="18"/>
          <w:szCs w:val="18"/>
        </w:rPr>
        <w:t>United Kingdom</w:t>
      </w:r>
    </w:p>
    <w:p w14:paraId="54E07FD9" w14:textId="77777777" w:rsidR="00A33DF9" w:rsidRPr="00AA274D"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r w:rsidR="00BD32B2" w:rsidRPr="00AA274D">
        <w:rPr>
          <w:rFonts w:ascii="Helvetica" w:hAnsi="Helvetica"/>
          <w:sz w:val="18"/>
          <w:szCs w:val="18"/>
        </w:rPr>
        <w:t>Telep</w:t>
      </w:r>
      <w:r w:rsidR="00A33DF9" w:rsidRPr="00AA274D">
        <w:rPr>
          <w:rFonts w:ascii="Helvetica" w:hAnsi="Helvetica"/>
          <w:sz w:val="18"/>
          <w:szCs w:val="18"/>
        </w:rPr>
        <w:t>hone: +44 (0) 1925 606528</w:t>
      </w:r>
    </w:p>
    <w:p w14:paraId="439584AB" w14:textId="77777777" w:rsidR="00A33DF9" w:rsidRPr="00AA274D" w:rsidRDefault="0077794B" w:rsidP="0077794B">
      <w:pPr>
        <w:tabs>
          <w:tab w:val="left" w:pos="3686"/>
          <w:tab w:val="center" w:pos="4513"/>
          <w:tab w:val="right" w:pos="9026"/>
        </w:tabs>
        <w:spacing w:after="0" w:line="240" w:lineRule="auto"/>
        <w:ind w:left="-425"/>
        <w:jc w:val="both"/>
        <w:rPr>
          <w:rFonts w:ascii="Helvetica" w:hAnsi="Helvetica"/>
          <w:sz w:val="18"/>
          <w:szCs w:val="18"/>
        </w:rPr>
      </w:pPr>
      <w:r>
        <w:rPr>
          <w:rFonts w:ascii="Helvetica" w:hAnsi="Helvetica"/>
          <w:sz w:val="18"/>
          <w:szCs w:val="18"/>
        </w:rPr>
        <w:tab/>
      </w:r>
      <w:r w:rsidR="00202AD4" w:rsidRPr="00AA274D">
        <w:rPr>
          <w:rFonts w:ascii="Helvetica" w:hAnsi="Helvetica"/>
          <w:sz w:val="18"/>
          <w:szCs w:val="18"/>
        </w:rPr>
        <w:t>Email</w:t>
      </w:r>
      <w:r>
        <w:rPr>
          <w:rFonts w:ascii="Helvetica" w:hAnsi="Helvetica"/>
          <w:sz w:val="18"/>
          <w:szCs w:val="18"/>
        </w:rPr>
        <w:t xml:space="preserve"> address</w:t>
      </w:r>
      <w:r w:rsidR="00202AD4" w:rsidRPr="00AA274D">
        <w:rPr>
          <w:rFonts w:ascii="Helvetica" w:hAnsi="Helvetica"/>
          <w:sz w:val="18"/>
          <w:szCs w:val="18"/>
        </w:rPr>
        <w:t>:</w:t>
      </w:r>
      <w:r w:rsidR="00A33DF9" w:rsidRPr="00AA274D">
        <w:rPr>
          <w:rFonts w:ascii="Helvetica" w:hAnsi="Helvetica"/>
          <w:sz w:val="18"/>
          <w:szCs w:val="18"/>
        </w:rPr>
        <w:t xml:space="preserve"> info@altusscience.com</w:t>
      </w:r>
    </w:p>
    <w:p w14:paraId="5A0F6FFB" w14:textId="77777777" w:rsidR="0077794B" w:rsidRPr="0077794B" w:rsidRDefault="0077794B" w:rsidP="001524CF">
      <w:pPr>
        <w:tabs>
          <w:tab w:val="center" w:pos="4513"/>
          <w:tab w:val="right" w:pos="9026"/>
        </w:tabs>
        <w:spacing w:after="0"/>
        <w:ind w:left="-425"/>
        <w:jc w:val="both"/>
        <w:rPr>
          <w:rFonts w:ascii="Helvetica" w:hAnsi="Helvetica"/>
          <w:sz w:val="12"/>
          <w:szCs w:val="12"/>
        </w:rPr>
      </w:pPr>
    </w:p>
    <w:p w14:paraId="1D47E48D" w14:textId="77777777" w:rsidR="00A33DF9" w:rsidRPr="00AA274D" w:rsidRDefault="00390973" w:rsidP="001524CF">
      <w:pPr>
        <w:tabs>
          <w:tab w:val="center" w:pos="4513"/>
          <w:tab w:val="right" w:pos="9026"/>
        </w:tabs>
        <w:spacing w:after="0"/>
        <w:ind w:left="-425"/>
        <w:jc w:val="both"/>
        <w:rPr>
          <w:rFonts w:ascii="Helvetica" w:hAnsi="Helvetica"/>
          <w:b/>
          <w:sz w:val="18"/>
          <w:szCs w:val="18"/>
        </w:rPr>
      </w:pPr>
      <w:r w:rsidRPr="00AA274D">
        <w:rPr>
          <w:rFonts w:ascii="Helvetica" w:hAnsi="Helvetica"/>
          <w:b/>
          <w:sz w:val="18"/>
          <w:szCs w:val="18"/>
        </w:rPr>
        <w:t xml:space="preserve">1.4 </w:t>
      </w:r>
      <w:r w:rsidR="0077794B">
        <w:rPr>
          <w:rFonts w:ascii="Helvetica" w:hAnsi="Helvetica"/>
          <w:b/>
          <w:sz w:val="18"/>
          <w:szCs w:val="18"/>
        </w:rPr>
        <w:t>Emergency Telephone</w:t>
      </w:r>
      <w:r w:rsidR="00AD598A" w:rsidRPr="00AA274D">
        <w:rPr>
          <w:rFonts w:ascii="Helvetica" w:hAnsi="Helvetica"/>
          <w:b/>
          <w:sz w:val="18"/>
          <w:szCs w:val="18"/>
        </w:rPr>
        <w:t xml:space="preserve">: </w:t>
      </w:r>
      <w:r w:rsidR="00AD598A" w:rsidRPr="0077794B">
        <w:rPr>
          <w:rFonts w:ascii="Helvetica" w:hAnsi="Helvetica"/>
          <w:sz w:val="18"/>
          <w:szCs w:val="18"/>
        </w:rPr>
        <w:t>+44(0) 1925 606 528</w:t>
      </w:r>
    </w:p>
    <w:p w14:paraId="6A17AC11" w14:textId="77777777" w:rsidR="00706030" w:rsidRPr="00AA274D" w:rsidRDefault="00875E7C" w:rsidP="001524CF">
      <w:pPr>
        <w:tabs>
          <w:tab w:val="center" w:pos="4513"/>
          <w:tab w:val="right" w:pos="9026"/>
        </w:tabs>
        <w:spacing w:after="0"/>
        <w:ind w:left="-425"/>
        <w:jc w:val="both"/>
        <w:rPr>
          <w:rFonts w:ascii="Helvetica" w:hAnsi="Helvetica"/>
          <w:color w:val="4F81BD" w:themeColor="accent1"/>
          <w:sz w:val="20"/>
          <w:szCs w:val="20"/>
        </w:rPr>
      </w:pPr>
      <w:r>
        <w:rPr>
          <w:rFonts w:ascii="Helvetica" w:hAnsi="Helvetica"/>
          <w:noProof/>
          <w:color w:val="4F81BD" w:themeColor="accent1"/>
          <w:sz w:val="24"/>
          <w:szCs w:val="24"/>
          <w:lang w:val="en-US"/>
        </w:rPr>
        <mc:AlternateContent>
          <mc:Choice Requires="wps">
            <w:drawing>
              <wp:anchor distT="0" distB="0" distL="114300" distR="114300" simplePos="0" relativeHeight="251659264" behindDoc="0" locked="0" layoutInCell="1" allowOverlap="1" wp14:anchorId="576B82CC" wp14:editId="5285A57F">
                <wp:simplePos x="0" y="0"/>
                <wp:positionH relativeFrom="column">
                  <wp:posOffset>-228600</wp:posOffset>
                </wp:positionH>
                <wp:positionV relativeFrom="paragraph">
                  <wp:posOffset>95885</wp:posOffset>
                </wp:positionV>
                <wp:extent cx="6038215" cy="635"/>
                <wp:effectExtent l="12700" t="6985" r="19685" b="3048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95pt;margin-top:7.55pt;width:47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"/>
            </w:pict>
          </mc:Fallback>
        </mc:AlternateContent>
      </w:r>
    </w:p>
    <w:p w14:paraId="293106E2" w14:textId="77777777" w:rsidR="00AD598A" w:rsidRPr="00AA274D" w:rsidRDefault="00390973" w:rsidP="001524CF">
      <w:pPr>
        <w:tabs>
          <w:tab w:val="center" w:pos="4513"/>
          <w:tab w:val="right" w:pos="9026"/>
        </w:tabs>
        <w:spacing w:after="0"/>
        <w:ind w:left="-425"/>
        <w:jc w:val="both"/>
        <w:rPr>
          <w:rFonts w:ascii="Helvetica" w:hAnsi="Helvetica"/>
          <w:color w:val="4F81BD" w:themeColor="accent1"/>
          <w:sz w:val="24"/>
          <w:szCs w:val="24"/>
        </w:rPr>
      </w:pPr>
      <w:r w:rsidRPr="00AA274D">
        <w:rPr>
          <w:rFonts w:ascii="Helvetica" w:hAnsi="Helvetica"/>
          <w:b/>
          <w:color w:val="4F81BD" w:themeColor="accent1"/>
          <w:sz w:val="24"/>
          <w:szCs w:val="24"/>
        </w:rPr>
        <w:t xml:space="preserve">Section </w:t>
      </w:r>
      <w:r w:rsidR="00AD598A" w:rsidRPr="00AA274D">
        <w:rPr>
          <w:rFonts w:ascii="Helvetica" w:hAnsi="Helvetica"/>
          <w:b/>
          <w:color w:val="4F81BD" w:themeColor="accent1"/>
          <w:sz w:val="24"/>
          <w:szCs w:val="24"/>
        </w:rPr>
        <w:t xml:space="preserve">2. </w:t>
      </w:r>
      <w:r w:rsidRPr="00AA274D">
        <w:rPr>
          <w:rFonts w:ascii="Helvetica" w:hAnsi="Helvetica"/>
          <w:b/>
          <w:color w:val="4F81BD" w:themeColor="accent1"/>
          <w:sz w:val="24"/>
          <w:szCs w:val="24"/>
        </w:rPr>
        <w:t>Hazards Identification</w:t>
      </w:r>
    </w:p>
    <w:p w14:paraId="58E1C57F" w14:textId="77777777" w:rsidR="00390973" w:rsidRPr="009E1DD7" w:rsidRDefault="00390973" w:rsidP="001524CF">
      <w:pPr>
        <w:tabs>
          <w:tab w:val="left" w:pos="5801"/>
        </w:tabs>
        <w:spacing w:after="0"/>
        <w:ind w:left="-425"/>
        <w:jc w:val="both"/>
        <w:rPr>
          <w:rFonts w:ascii="Helvetica" w:hAnsi="Helvetica"/>
          <w:sz w:val="12"/>
          <w:szCs w:val="12"/>
        </w:rPr>
      </w:pPr>
    </w:p>
    <w:p w14:paraId="68627838" w14:textId="77777777" w:rsidR="009E1DD7" w:rsidRDefault="009E1DD7" w:rsidP="009E1DD7">
      <w:pPr>
        <w:tabs>
          <w:tab w:val="left" w:pos="-142"/>
        </w:tabs>
        <w:spacing w:after="0" w:line="240" w:lineRule="auto"/>
        <w:ind w:left="-425"/>
        <w:jc w:val="both"/>
        <w:rPr>
          <w:rFonts w:ascii="Helvetica" w:hAnsi="Helvetica"/>
          <w:b/>
          <w:sz w:val="18"/>
          <w:szCs w:val="18"/>
        </w:rPr>
      </w:pPr>
      <w:r>
        <w:rPr>
          <w:rFonts w:ascii="Helvetica" w:hAnsi="Helvetica"/>
          <w:b/>
          <w:sz w:val="18"/>
          <w:szCs w:val="18"/>
        </w:rPr>
        <w:t>2.1</w:t>
      </w:r>
      <w:r>
        <w:rPr>
          <w:rFonts w:ascii="Helvetica" w:hAnsi="Helvetica"/>
          <w:b/>
          <w:sz w:val="18"/>
          <w:szCs w:val="18"/>
        </w:rPr>
        <w:tab/>
        <w:t>Hazard Summary:</w:t>
      </w:r>
    </w:p>
    <w:p w14:paraId="24AAE971" w14:textId="77777777" w:rsidR="009E1DD7" w:rsidRPr="009E1DD7" w:rsidRDefault="009E1DD7" w:rsidP="008A61D2">
      <w:pPr>
        <w:tabs>
          <w:tab w:val="left" w:pos="5801"/>
        </w:tabs>
        <w:spacing w:after="0" w:line="240" w:lineRule="auto"/>
        <w:ind w:left="-425"/>
        <w:jc w:val="both"/>
        <w:rPr>
          <w:rFonts w:ascii="Helvetica" w:hAnsi="Helvetica"/>
          <w:b/>
          <w:sz w:val="4"/>
          <w:szCs w:val="4"/>
        </w:rPr>
      </w:pPr>
    </w:p>
    <w:p w14:paraId="4BCA5982" w14:textId="77777777" w:rsidR="009E1DD7" w:rsidRDefault="00390973" w:rsidP="009E1DD7">
      <w:pPr>
        <w:tabs>
          <w:tab w:val="left" w:pos="-142"/>
        </w:tabs>
        <w:spacing w:after="0" w:line="240" w:lineRule="auto"/>
        <w:ind w:left="-425" w:firstLine="283"/>
        <w:jc w:val="both"/>
        <w:rPr>
          <w:rFonts w:ascii="Helvetica" w:hAnsi="Helvetica"/>
          <w:b/>
          <w:sz w:val="18"/>
          <w:szCs w:val="18"/>
        </w:rPr>
      </w:pPr>
      <w:r w:rsidRPr="00AA274D">
        <w:rPr>
          <w:rFonts w:ascii="Helvetica" w:hAnsi="Helvetica"/>
          <w:b/>
          <w:sz w:val="18"/>
          <w:szCs w:val="18"/>
        </w:rPr>
        <w:t>Physical hazards:</w:t>
      </w:r>
      <w:r w:rsidR="00074065">
        <w:rPr>
          <w:rFonts w:ascii="Helvetica" w:hAnsi="Helvetica"/>
          <w:b/>
          <w:sz w:val="18"/>
          <w:szCs w:val="18"/>
        </w:rPr>
        <w:t xml:space="preserve"> </w:t>
      </w:r>
      <w:r w:rsidR="00F60812" w:rsidRPr="00AA274D">
        <w:rPr>
          <w:rFonts w:ascii="Helvetica" w:hAnsi="Helvetica"/>
          <w:sz w:val="18"/>
          <w:szCs w:val="18"/>
        </w:rPr>
        <w:t>Not classified for physical hazards</w:t>
      </w:r>
    </w:p>
    <w:p w14:paraId="2CD8B8AE" w14:textId="77777777" w:rsidR="009E1DD7" w:rsidRDefault="00390973" w:rsidP="009E1DD7">
      <w:pPr>
        <w:tabs>
          <w:tab w:val="left" w:pos="-142"/>
        </w:tabs>
        <w:spacing w:after="0" w:line="240" w:lineRule="auto"/>
        <w:ind w:left="-425" w:firstLine="283"/>
        <w:jc w:val="both"/>
        <w:rPr>
          <w:rFonts w:ascii="Helvetica" w:hAnsi="Helvetica"/>
          <w:b/>
          <w:sz w:val="18"/>
          <w:szCs w:val="18"/>
        </w:rPr>
      </w:pPr>
      <w:r w:rsidRPr="00AA274D">
        <w:rPr>
          <w:rFonts w:ascii="Helvetica" w:hAnsi="Helvetica"/>
          <w:b/>
          <w:sz w:val="18"/>
          <w:szCs w:val="18"/>
        </w:rPr>
        <w:t>Health hazards:</w:t>
      </w:r>
      <w:r w:rsidR="00074065">
        <w:rPr>
          <w:rFonts w:ascii="Helvetica" w:hAnsi="Helvetica"/>
          <w:b/>
          <w:sz w:val="18"/>
          <w:szCs w:val="18"/>
        </w:rPr>
        <w:t xml:space="preserve"> </w:t>
      </w:r>
      <w:r w:rsidR="00F60812" w:rsidRPr="00AA274D">
        <w:rPr>
          <w:rFonts w:ascii="Helvetica" w:hAnsi="Helvetica"/>
          <w:sz w:val="18"/>
          <w:szCs w:val="18"/>
        </w:rPr>
        <w:t>Not classified for health hazard</w:t>
      </w:r>
      <w:r w:rsidR="009E1DD7">
        <w:rPr>
          <w:rFonts w:ascii="Helvetica" w:hAnsi="Helvetica"/>
          <w:sz w:val="18"/>
          <w:szCs w:val="18"/>
        </w:rPr>
        <w:t>s</w:t>
      </w:r>
    </w:p>
    <w:p w14:paraId="1131A6A2" w14:textId="77777777" w:rsidR="00390973" w:rsidRPr="009E1DD7" w:rsidRDefault="00390973" w:rsidP="009E1DD7">
      <w:pPr>
        <w:tabs>
          <w:tab w:val="left" w:pos="-142"/>
        </w:tabs>
        <w:spacing w:after="0" w:line="240" w:lineRule="auto"/>
        <w:ind w:left="-425" w:firstLine="283"/>
        <w:jc w:val="both"/>
        <w:rPr>
          <w:rFonts w:ascii="Helvetica" w:hAnsi="Helvetica"/>
          <w:b/>
          <w:sz w:val="18"/>
          <w:szCs w:val="18"/>
        </w:rPr>
      </w:pPr>
      <w:r w:rsidRPr="00AA274D">
        <w:rPr>
          <w:rFonts w:ascii="Helvetica" w:hAnsi="Helvetica"/>
          <w:b/>
          <w:sz w:val="18"/>
          <w:szCs w:val="18"/>
        </w:rPr>
        <w:t xml:space="preserve">Environmental hazards: </w:t>
      </w:r>
      <w:r w:rsidR="00F60812" w:rsidRPr="00AA274D">
        <w:rPr>
          <w:rFonts w:ascii="Helvetica" w:hAnsi="Helvetica"/>
          <w:sz w:val="18"/>
          <w:szCs w:val="18"/>
        </w:rPr>
        <w:t>Not classified for hazards to the environment</w:t>
      </w:r>
    </w:p>
    <w:p w14:paraId="38D249E7" w14:textId="77777777" w:rsidR="001060C8" w:rsidRPr="009E1DD7" w:rsidRDefault="001060C8" w:rsidP="00BD32B2">
      <w:pPr>
        <w:tabs>
          <w:tab w:val="left" w:pos="5801"/>
        </w:tabs>
        <w:spacing w:after="0" w:line="240" w:lineRule="auto"/>
        <w:ind w:left="-425"/>
        <w:jc w:val="both"/>
        <w:rPr>
          <w:rFonts w:ascii="Helvetica" w:hAnsi="Helvetica"/>
          <w:b/>
          <w:sz w:val="12"/>
          <w:szCs w:val="12"/>
        </w:rPr>
      </w:pPr>
    </w:p>
    <w:p w14:paraId="7669ED78" w14:textId="77777777" w:rsidR="009E1DD7" w:rsidRDefault="009E1DD7" w:rsidP="009E1DD7">
      <w:pPr>
        <w:tabs>
          <w:tab w:val="left" w:pos="-142"/>
        </w:tabs>
        <w:spacing w:after="0" w:line="240" w:lineRule="auto"/>
        <w:ind w:left="-425"/>
        <w:jc w:val="both"/>
        <w:rPr>
          <w:rFonts w:ascii="Helvetica" w:hAnsi="Helvetica"/>
          <w:b/>
          <w:sz w:val="18"/>
          <w:szCs w:val="18"/>
        </w:rPr>
      </w:pPr>
      <w:r>
        <w:rPr>
          <w:rFonts w:ascii="Helvetica" w:hAnsi="Helvetica"/>
          <w:b/>
          <w:sz w:val="18"/>
          <w:szCs w:val="18"/>
        </w:rPr>
        <w:t>2.2</w:t>
      </w:r>
      <w:r>
        <w:rPr>
          <w:rFonts w:ascii="Helvetica" w:hAnsi="Helvetica"/>
          <w:b/>
          <w:sz w:val="18"/>
          <w:szCs w:val="18"/>
        </w:rPr>
        <w:tab/>
      </w:r>
      <w:r w:rsidR="001060C8" w:rsidRPr="00AA274D">
        <w:rPr>
          <w:rFonts w:ascii="Helvetica" w:hAnsi="Helvetica"/>
          <w:b/>
          <w:sz w:val="18"/>
          <w:szCs w:val="18"/>
        </w:rPr>
        <w:t>Label elements</w:t>
      </w:r>
      <w:r>
        <w:rPr>
          <w:rFonts w:ascii="Helvetica" w:hAnsi="Helvetica"/>
          <w:b/>
          <w:sz w:val="18"/>
          <w:szCs w:val="18"/>
        </w:rPr>
        <w:t>:</w:t>
      </w:r>
    </w:p>
    <w:p w14:paraId="58C80A88" w14:textId="77777777" w:rsidR="009E1DD7" w:rsidRPr="009E1DD7" w:rsidRDefault="009E1DD7" w:rsidP="009E1DD7">
      <w:pPr>
        <w:tabs>
          <w:tab w:val="left" w:pos="-142"/>
        </w:tabs>
        <w:spacing w:after="0" w:line="240" w:lineRule="auto"/>
        <w:ind w:left="-425"/>
        <w:jc w:val="both"/>
        <w:rPr>
          <w:rFonts w:ascii="Helvetica" w:hAnsi="Helvetica"/>
          <w:b/>
          <w:sz w:val="4"/>
          <w:szCs w:val="4"/>
        </w:rPr>
      </w:pPr>
    </w:p>
    <w:p w14:paraId="0D48D9A7" w14:textId="77777777" w:rsidR="009E1DD7" w:rsidRDefault="009E1DD7" w:rsidP="009E1DD7">
      <w:pPr>
        <w:tabs>
          <w:tab w:val="left" w:pos="-142"/>
        </w:tabs>
        <w:spacing w:after="0" w:line="240" w:lineRule="auto"/>
        <w:ind w:left="-425"/>
        <w:jc w:val="both"/>
        <w:rPr>
          <w:rFonts w:ascii="Helvetica" w:hAnsi="Helvetica"/>
          <w:b/>
          <w:sz w:val="18"/>
          <w:szCs w:val="18"/>
        </w:rPr>
      </w:pPr>
      <w:r>
        <w:rPr>
          <w:rFonts w:ascii="Helvetica" w:hAnsi="Helvetica"/>
          <w:b/>
          <w:sz w:val="18"/>
          <w:szCs w:val="18"/>
        </w:rPr>
        <w:tab/>
      </w:r>
      <w:r w:rsidR="001060C8" w:rsidRPr="00AA274D">
        <w:rPr>
          <w:rFonts w:ascii="Helvetica" w:hAnsi="Helvetica"/>
          <w:b/>
          <w:sz w:val="18"/>
          <w:szCs w:val="18"/>
        </w:rPr>
        <w:t>Contains:</w:t>
      </w:r>
      <w:r w:rsidR="00074065">
        <w:rPr>
          <w:rFonts w:ascii="Helvetica" w:hAnsi="Helvetica"/>
          <w:sz w:val="18"/>
          <w:szCs w:val="18"/>
        </w:rPr>
        <w:t xml:space="preserve"> </w:t>
      </w:r>
      <w:proofErr w:type="spellStart"/>
      <w:r w:rsidR="00074065">
        <w:rPr>
          <w:rFonts w:ascii="Helvetica" w:hAnsi="Helvetica"/>
          <w:sz w:val="18"/>
          <w:szCs w:val="18"/>
        </w:rPr>
        <w:t>Nicotinamide</w:t>
      </w:r>
      <w:proofErr w:type="spellEnd"/>
      <w:r w:rsidR="00F60812" w:rsidRPr="00AA274D">
        <w:rPr>
          <w:rFonts w:ascii="Helvetica" w:hAnsi="Helvetica"/>
          <w:sz w:val="18"/>
          <w:szCs w:val="18"/>
        </w:rPr>
        <w:t>,</w:t>
      </w:r>
      <w:r w:rsidR="00074065">
        <w:rPr>
          <w:rFonts w:ascii="Helvetica" w:hAnsi="Helvetica"/>
          <w:sz w:val="18"/>
          <w:szCs w:val="18"/>
        </w:rPr>
        <w:t xml:space="preserve"> Phosphoric acid,</w:t>
      </w:r>
      <w:r w:rsidR="00F60812" w:rsidRPr="00AA274D">
        <w:rPr>
          <w:rFonts w:ascii="Helvetica" w:hAnsi="Helvetica"/>
          <w:sz w:val="18"/>
          <w:szCs w:val="18"/>
        </w:rPr>
        <w:t xml:space="preserve"> Water</w:t>
      </w:r>
    </w:p>
    <w:p w14:paraId="3ED291C4" w14:textId="77777777" w:rsidR="001060C8" w:rsidRPr="00AA274D" w:rsidRDefault="009E1DD7" w:rsidP="009E1DD7">
      <w:pPr>
        <w:tabs>
          <w:tab w:val="left" w:pos="-142"/>
        </w:tabs>
        <w:spacing w:after="0" w:line="240" w:lineRule="auto"/>
        <w:ind w:left="-425"/>
        <w:jc w:val="both"/>
        <w:rPr>
          <w:rFonts w:ascii="Helvetica" w:hAnsi="Helvetica"/>
          <w:b/>
          <w:sz w:val="18"/>
          <w:szCs w:val="18"/>
        </w:rPr>
      </w:pPr>
      <w:r>
        <w:rPr>
          <w:rFonts w:ascii="Helvetica" w:hAnsi="Helvetica"/>
          <w:b/>
          <w:sz w:val="18"/>
          <w:szCs w:val="18"/>
        </w:rPr>
        <w:tab/>
      </w:r>
      <w:r w:rsidR="001060C8" w:rsidRPr="00AA274D">
        <w:rPr>
          <w:rFonts w:ascii="Helvetica" w:hAnsi="Helvetica"/>
          <w:b/>
          <w:sz w:val="18"/>
          <w:szCs w:val="18"/>
        </w:rPr>
        <w:t>Supplemental label information:</w:t>
      </w:r>
      <w:r w:rsidR="00074065">
        <w:rPr>
          <w:rFonts w:ascii="Helvetica" w:hAnsi="Helvetica"/>
          <w:b/>
          <w:sz w:val="18"/>
          <w:szCs w:val="18"/>
        </w:rPr>
        <w:t xml:space="preserve"> </w:t>
      </w:r>
      <w:r w:rsidR="00F60812" w:rsidRPr="00AA274D">
        <w:rPr>
          <w:rFonts w:ascii="Helvetica" w:hAnsi="Helvetica"/>
          <w:sz w:val="18"/>
          <w:szCs w:val="18"/>
        </w:rPr>
        <w:t>Not applicable</w:t>
      </w:r>
    </w:p>
    <w:p w14:paraId="2F2EEB97" w14:textId="77777777" w:rsidR="001060C8" w:rsidRPr="009E1DD7" w:rsidRDefault="001060C8" w:rsidP="00BD32B2">
      <w:pPr>
        <w:tabs>
          <w:tab w:val="left" w:pos="5801"/>
        </w:tabs>
        <w:spacing w:after="0" w:line="240" w:lineRule="auto"/>
        <w:ind w:left="-425"/>
        <w:jc w:val="both"/>
        <w:rPr>
          <w:rFonts w:ascii="Helvetica" w:hAnsi="Helvetica"/>
          <w:b/>
          <w:sz w:val="12"/>
          <w:szCs w:val="12"/>
        </w:rPr>
      </w:pPr>
    </w:p>
    <w:p w14:paraId="3610BC19" w14:textId="77777777" w:rsidR="00390973" w:rsidRPr="00AA274D" w:rsidRDefault="001060C8" w:rsidP="009E1DD7">
      <w:pPr>
        <w:tabs>
          <w:tab w:val="left" w:pos="5801"/>
        </w:tabs>
        <w:spacing w:after="0" w:line="240" w:lineRule="auto"/>
        <w:ind w:left="-425"/>
        <w:jc w:val="both"/>
        <w:rPr>
          <w:rFonts w:ascii="Helvetica" w:hAnsi="Helvetica"/>
          <w:sz w:val="20"/>
          <w:szCs w:val="20"/>
        </w:rPr>
      </w:pPr>
      <w:r w:rsidRPr="00AA274D">
        <w:rPr>
          <w:rFonts w:ascii="Helvetica" w:hAnsi="Helvetica"/>
          <w:b/>
          <w:sz w:val="18"/>
          <w:szCs w:val="18"/>
        </w:rPr>
        <w:t>2.3 Other hazards:</w:t>
      </w:r>
      <w:r w:rsidR="00074065">
        <w:rPr>
          <w:rFonts w:ascii="Helvetica" w:hAnsi="Helvetica"/>
          <w:b/>
          <w:sz w:val="18"/>
          <w:szCs w:val="18"/>
        </w:rPr>
        <w:t xml:space="preserve"> </w:t>
      </w:r>
      <w:r w:rsidR="00F60812" w:rsidRPr="00AA274D">
        <w:rPr>
          <w:rFonts w:ascii="Helvetica" w:hAnsi="Helvetica"/>
          <w:sz w:val="18"/>
          <w:szCs w:val="18"/>
        </w:rPr>
        <w:t>Not assigned</w:t>
      </w:r>
      <w:r w:rsidR="00390973" w:rsidRPr="00AA274D">
        <w:rPr>
          <w:rFonts w:ascii="Helvetica" w:hAnsi="Helvetica"/>
          <w:sz w:val="20"/>
          <w:szCs w:val="20"/>
        </w:rPr>
        <w:tab/>
      </w:r>
    </w:p>
    <w:p w14:paraId="3B0CE66C" w14:textId="77777777" w:rsidR="008A61D2" w:rsidRPr="009E1DD7" w:rsidRDefault="00875E7C" w:rsidP="001524CF">
      <w:pPr>
        <w:tabs>
          <w:tab w:val="center" w:pos="4513"/>
          <w:tab w:val="right" w:pos="9026"/>
        </w:tabs>
        <w:spacing w:after="0"/>
        <w:ind w:left="-425"/>
        <w:jc w:val="both"/>
        <w:rPr>
          <w:rFonts w:ascii="Helvetica" w:hAnsi="Helvetica"/>
          <w:b/>
          <w:color w:val="4F81BD" w:themeColor="accent1"/>
          <w:sz w:val="20"/>
          <w:szCs w:val="20"/>
        </w:rPr>
      </w:pPr>
      <w:r>
        <w:rPr>
          <w:rFonts w:ascii="Helvetica" w:hAnsi="Helvetica"/>
          <w:noProof/>
          <w:sz w:val="24"/>
          <w:szCs w:val="24"/>
          <w:lang w:val="en-US"/>
        </w:rPr>
        <mc:AlternateContent>
          <mc:Choice Requires="wps">
            <w:drawing>
              <wp:anchor distT="0" distB="0" distL="114300" distR="114300" simplePos="0" relativeHeight="251660288" behindDoc="0" locked="0" layoutInCell="1" allowOverlap="1" wp14:anchorId="6C2AEDB9" wp14:editId="45EEC453">
                <wp:simplePos x="0" y="0"/>
                <wp:positionH relativeFrom="column">
                  <wp:posOffset>-228600</wp:posOffset>
                </wp:positionH>
                <wp:positionV relativeFrom="paragraph">
                  <wp:posOffset>92075</wp:posOffset>
                </wp:positionV>
                <wp:extent cx="6038215" cy="635"/>
                <wp:effectExtent l="12700" t="15875" r="19685" b="2159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95pt;margin-top:7.25pt;width:475.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"/>
            </w:pict>
          </mc:Fallback>
        </mc:AlternateContent>
      </w:r>
    </w:p>
    <w:p w14:paraId="78F080D1" w14:textId="77777777" w:rsidR="00AD598A" w:rsidRPr="00AA274D" w:rsidRDefault="00390973" w:rsidP="001524CF">
      <w:pPr>
        <w:tabs>
          <w:tab w:val="center" w:pos="4513"/>
          <w:tab w:val="right" w:pos="9026"/>
        </w:tabs>
        <w:spacing w:after="0"/>
        <w:ind w:left="-425"/>
        <w:jc w:val="both"/>
        <w:rPr>
          <w:rFonts w:ascii="Helvetica" w:hAnsi="Helvetica"/>
          <w:b/>
          <w:color w:val="4F81BD" w:themeColor="accent1"/>
          <w:sz w:val="24"/>
          <w:szCs w:val="24"/>
        </w:rPr>
      </w:pPr>
      <w:r w:rsidRPr="00AA274D">
        <w:rPr>
          <w:rFonts w:ascii="Helvetica" w:hAnsi="Helvetica"/>
          <w:b/>
          <w:color w:val="4F81BD" w:themeColor="accent1"/>
          <w:sz w:val="24"/>
          <w:szCs w:val="24"/>
        </w:rPr>
        <w:t>Section 3. Composition/Information on Ingredients</w:t>
      </w:r>
    </w:p>
    <w:p w14:paraId="3D8ACBFC" w14:textId="77777777" w:rsidR="009913C9" w:rsidRPr="009E1DD7" w:rsidRDefault="009913C9" w:rsidP="001524CF">
      <w:pPr>
        <w:tabs>
          <w:tab w:val="center" w:pos="4513"/>
          <w:tab w:val="right" w:pos="9026"/>
        </w:tabs>
        <w:spacing w:after="0"/>
        <w:ind w:left="-425"/>
        <w:jc w:val="both"/>
        <w:rPr>
          <w:rFonts w:ascii="Helvetica" w:hAnsi="Helvetica"/>
          <w:sz w:val="12"/>
          <w:szCs w:val="12"/>
        </w:rPr>
      </w:pPr>
    </w:p>
    <w:p w14:paraId="10C05858" w14:textId="77777777" w:rsidR="00390973" w:rsidRDefault="00390973" w:rsidP="001524CF">
      <w:pPr>
        <w:tabs>
          <w:tab w:val="center" w:pos="4513"/>
          <w:tab w:val="right" w:pos="9026"/>
        </w:tabs>
        <w:spacing w:after="0"/>
        <w:ind w:left="-425"/>
        <w:jc w:val="both"/>
        <w:rPr>
          <w:rFonts w:ascii="Helvetica" w:hAnsi="Helvetica"/>
          <w:b/>
          <w:sz w:val="18"/>
          <w:szCs w:val="18"/>
        </w:rPr>
      </w:pPr>
      <w:r w:rsidRPr="00AA274D">
        <w:rPr>
          <w:rFonts w:ascii="Helvetica" w:hAnsi="Helvetica"/>
          <w:b/>
          <w:sz w:val="18"/>
          <w:szCs w:val="18"/>
        </w:rPr>
        <w:t>3.1</w:t>
      </w:r>
      <w:r w:rsidR="009913C9" w:rsidRPr="00AA274D">
        <w:rPr>
          <w:rFonts w:ascii="Helvetica" w:hAnsi="Helvetica"/>
          <w:b/>
          <w:sz w:val="18"/>
          <w:szCs w:val="18"/>
        </w:rPr>
        <w:t xml:space="preserve"> Mixtures</w:t>
      </w:r>
      <w:r w:rsidR="0054546F">
        <w:rPr>
          <w:rFonts w:ascii="Helvetica" w:hAnsi="Helvetica"/>
          <w:b/>
          <w:sz w:val="18"/>
          <w:szCs w:val="18"/>
        </w:rPr>
        <w:t>:</w:t>
      </w:r>
    </w:p>
    <w:p w14:paraId="3E09DA9F" w14:textId="77777777" w:rsidR="0054546F" w:rsidRPr="0054546F" w:rsidRDefault="0054546F" w:rsidP="001524CF">
      <w:pPr>
        <w:tabs>
          <w:tab w:val="center" w:pos="4513"/>
          <w:tab w:val="right" w:pos="9026"/>
        </w:tabs>
        <w:spacing w:after="0"/>
        <w:ind w:left="-425"/>
        <w:jc w:val="both"/>
        <w:rPr>
          <w:rFonts w:ascii="Helvetica" w:hAnsi="Helvetica"/>
          <w:b/>
          <w:sz w:val="4"/>
          <w:szCs w:val="4"/>
        </w:rPr>
      </w:pPr>
    </w:p>
    <w:p w14:paraId="1B14D783" w14:textId="77777777" w:rsidR="009913C9" w:rsidRPr="00AA274D" w:rsidRDefault="009913C9" w:rsidP="0054546F">
      <w:pPr>
        <w:tabs>
          <w:tab w:val="center" w:pos="4513"/>
          <w:tab w:val="right" w:pos="9026"/>
        </w:tabs>
        <w:spacing w:after="0"/>
        <w:ind w:left="-142"/>
        <w:jc w:val="both"/>
        <w:rPr>
          <w:rFonts w:ascii="Helvetica" w:hAnsi="Helvetica"/>
          <w:b/>
          <w:sz w:val="18"/>
          <w:szCs w:val="18"/>
        </w:rPr>
      </w:pPr>
      <w:r w:rsidRPr="00AA274D">
        <w:rPr>
          <w:rFonts w:ascii="Helvetica" w:hAnsi="Helvetica"/>
          <w:b/>
          <w:sz w:val="18"/>
          <w:szCs w:val="18"/>
        </w:rPr>
        <w:t xml:space="preserve">Chemical description: </w:t>
      </w:r>
      <w:proofErr w:type="spellStart"/>
      <w:r w:rsidR="00074065">
        <w:rPr>
          <w:rFonts w:ascii="Helvetica" w:hAnsi="Helvetica"/>
          <w:sz w:val="18"/>
          <w:szCs w:val="18"/>
        </w:rPr>
        <w:t>Nicotinamide</w:t>
      </w:r>
      <w:proofErr w:type="spellEnd"/>
      <w:r w:rsidR="0054546F" w:rsidRPr="0054546F">
        <w:rPr>
          <w:rFonts w:ascii="Helvetica" w:hAnsi="Helvetica"/>
          <w:sz w:val="18"/>
          <w:szCs w:val="18"/>
        </w:rPr>
        <w:t xml:space="preserve"> solution</w:t>
      </w:r>
    </w:p>
    <w:p w14:paraId="099C7697" w14:textId="77777777" w:rsidR="009913C9" w:rsidRPr="0054546F" w:rsidRDefault="009913C9" w:rsidP="001524CF">
      <w:pPr>
        <w:tabs>
          <w:tab w:val="center" w:pos="4513"/>
          <w:tab w:val="right" w:pos="9026"/>
        </w:tabs>
        <w:spacing w:after="0"/>
        <w:ind w:left="-425"/>
        <w:jc w:val="both"/>
        <w:rPr>
          <w:rFonts w:ascii="Helvetica" w:hAnsi="Helvetica"/>
          <w:b/>
          <w:sz w:val="12"/>
          <w:szCs w:val="12"/>
        </w:rPr>
      </w:pPr>
    </w:p>
    <w:tbl>
      <w:tblPr>
        <w:tblStyle w:val="TableGrid"/>
        <w:tblW w:w="9214" w:type="dxa"/>
        <w:tblInd w:w="-34" w:type="dxa"/>
        <w:tblLook w:val="04A0" w:firstRow="1" w:lastRow="0" w:firstColumn="1" w:lastColumn="0" w:noHBand="0" w:noVBand="1"/>
      </w:tblPr>
      <w:tblGrid>
        <w:gridCol w:w="1841"/>
        <w:gridCol w:w="1151"/>
        <w:gridCol w:w="1151"/>
        <w:gridCol w:w="1570"/>
        <w:gridCol w:w="3501"/>
      </w:tblGrid>
      <w:tr w:rsidR="00390973" w:rsidRPr="0054546F" w14:paraId="500A1758" w14:textId="77777777" w:rsidTr="00CC3AEE">
        <w:trPr>
          <w:trHeight w:val="343"/>
        </w:trPr>
        <w:tc>
          <w:tcPr>
            <w:tcW w:w="1841" w:type="dxa"/>
            <w:shd w:val="clear" w:color="auto" w:fill="DBE5F1" w:themeFill="accent1" w:themeFillTint="33"/>
            <w:vAlign w:val="center"/>
          </w:tcPr>
          <w:p w14:paraId="527E2298" w14:textId="77777777" w:rsidR="00390973" w:rsidRPr="0054546F" w:rsidRDefault="00390973" w:rsidP="00CC3AEE">
            <w:pPr>
              <w:tabs>
                <w:tab w:val="center" w:pos="4513"/>
                <w:tab w:val="right" w:pos="9026"/>
              </w:tabs>
              <w:rPr>
                <w:rFonts w:ascii="Helvetica" w:hAnsi="Helvetica"/>
                <w:b/>
                <w:sz w:val="18"/>
                <w:szCs w:val="18"/>
              </w:rPr>
            </w:pPr>
            <w:r w:rsidRPr="0054546F">
              <w:rPr>
                <w:rFonts w:ascii="Helvetica" w:hAnsi="Helvetica"/>
                <w:b/>
                <w:sz w:val="18"/>
                <w:szCs w:val="18"/>
              </w:rPr>
              <w:t>Compound Name</w:t>
            </w:r>
          </w:p>
        </w:tc>
        <w:tc>
          <w:tcPr>
            <w:tcW w:w="1151" w:type="dxa"/>
            <w:shd w:val="clear" w:color="auto" w:fill="DBE5F1" w:themeFill="accent1" w:themeFillTint="33"/>
            <w:vAlign w:val="center"/>
          </w:tcPr>
          <w:p w14:paraId="4C0213B5" w14:textId="77777777" w:rsidR="00390973" w:rsidRPr="0054546F" w:rsidRDefault="00390973" w:rsidP="00CC3AEE">
            <w:pPr>
              <w:tabs>
                <w:tab w:val="center" w:pos="4513"/>
                <w:tab w:val="right" w:pos="9026"/>
              </w:tabs>
              <w:rPr>
                <w:rFonts w:ascii="Helvetica" w:hAnsi="Helvetica"/>
                <w:b/>
                <w:sz w:val="18"/>
                <w:szCs w:val="18"/>
              </w:rPr>
            </w:pPr>
            <w:r w:rsidRPr="0054546F">
              <w:rPr>
                <w:rFonts w:ascii="Helvetica" w:hAnsi="Helvetica"/>
                <w:b/>
                <w:sz w:val="18"/>
                <w:szCs w:val="18"/>
              </w:rPr>
              <w:t>CAS-No.</w:t>
            </w:r>
          </w:p>
        </w:tc>
        <w:tc>
          <w:tcPr>
            <w:tcW w:w="1151" w:type="dxa"/>
            <w:shd w:val="clear" w:color="auto" w:fill="DBE5F1" w:themeFill="accent1" w:themeFillTint="33"/>
            <w:vAlign w:val="center"/>
          </w:tcPr>
          <w:p w14:paraId="06BAF594" w14:textId="77777777" w:rsidR="00390973" w:rsidRPr="0054546F" w:rsidRDefault="00390973" w:rsidP="00CC3AEE">
            <w:pPr>
              <w:tabs>
                <w:tab w:val="center" w:pos="4513"/>
                <w:tab w:val="right" w:pos="9026"/>
              </w:tabs>
              <w:rPr>
                <w:rFonts w:ascii="Helvetica" w:hAnsi="Helvetica"/>
                <w:b/>
                <w:sz w:val="18"/>
                <w:szCs w:val="18"/>
              </w:rPr>
            </w:pPr>
            <w:r w:rsidRPr="0054546F">
              <w:rPr>
                <w:rFonts w:ascii="Helvetica" w:hAnsi="Helvetica"/>
                <w:b/>
                <w:sz w:val="18"/>
                <w:szCs w:val="18"/>
              </w:rPr>
              <w:t>EC No.</w:t>
            </w:r>
          </w:p>
        </w:tc>
        <w:tc>
          <w:tcPr>
            <w:tcW w:w="1570" w:type="dxa"/>
            <w:shd w:val="clear" w:color="auto" w:fill="DBE5F1" w:themeFill="accent1" w:themeFillTint="33"/>
            <w:vAlign w:val="center"/>
          </w:tcPr>
          <w:p w14:paraId="4D6BD4AE" w14:textId="77777777" w:rsidR="00390973" w:rsidRPr="0054546F" w:rsidRDefault="00390973" w:rsidP="00CC3AEE">
            <w:pPr>
              <w:tabs>
                <w:tab w:val="center" w:pos="4513"/>
                <w:tab w:val="right" w:pos="9026"/>
              </w:tabs>
              <w:rPr>
                <w:rFonts w:ascii="Helvetica" w:hAnsi="Helvetica"/>
                <w:b/>
                <w:sz w:val="18"/>
                <w:szCs w:val="18"/>
              </w:rPr>
            </w:pPr>
            <w:r w:rsidRPr="0054546F">
              <w:rPr>
                <w:rFonts w:ascii="Helvetica" w:hAnsi="Helvetica"/>
                <w:b/>
                <w:sz w:val="18"/>
                <w:szCs w:val="18"/>
              </w:rPr>
              <w:t>Concentration</w:t>
            </w:r>
          </w:p>
        </w:tc>
        <w:tc>
          <w:tcPr>
            <w:tcW w:w="3501" w:type="dxa"/>
            <w:shd w:val="clear" w:color="auto" w:fill="DBE5F1" w:themeFill="accent1" w:themeFillTint="33"/>
            <w:vAlign w:val="center"/>
          </w:tcPr>
          <w:p w14:paraId="3CCAED9B" w14:textId="77777777" w:rsidR="00390973" w:rsidRPr="0054546F" w:rsidRDefault="0054546F" w:rsidP="00CC3AEE">
            <w:pPr>
              <w:tabs>
                <w:tab w:val="center" w:pos="4513"/>
                <w:tab w:val="right" w:pos="9026"/>
              </w:tabs>
              <w:rPr>
                <w:rFonts w:ascii="Helvetica" w:hAnsi="Helvetica"/>
                <w:b/>
                <w:sz w:val="18"/>
                <w:szCs w:val="18"/>
              </w:rPr>
            </w:pPr>
            <w:r>
              <w:rPr>
                <w:rFonts w:ascii="Helvetica" w:hAnsi="Helvetica"/>
                <w:b/>
                <w:sz w:val="18"/>
                <w:szCs w:val="18"/>
              </w:rPr>
              <w:t xml:space="preserve">CLP Classification - </w:t>
            </w:r>
            <w:proofErr w:type="spellStart"/>
            <w:r>
              <w:rPr>
                <w:rFonts w:ascii="Helvetica" w:hAnsi="Helvetica"/>
                <w:b/>
                <w:sz w:val="18"/>
                <w:szCs w:val="18"/>
              </w:rPr>
              <w:t>Reg</w:t>
            </w:r>
            <w:proofErr w:type="spellEnd"/>
            <w:r w:rsidR="00390973" w:rsidRPr="0054546F">
              <w:rPr>
                <w:rFonts w:ascii="Helvetica" w:hAnsi="Helvetica"/>
                <w:b/>
                <w:sz w:val="18"/>
                <w:szCs w:val="18"/>
              </w:rPr>
              <w:t xml:space="preserve"> No.</w:t>
            </w:r>
          </w:p>
        </w:tc>
      </w:tr>
      <w:tr w:rsidR="00390973" w:rsidRPr="00AA274D" w14:paraId="15A7E403" w14:textId="77777777" w:rsidTr="00CC3AEE">
        <w:trPr>
          <w:trHeight w:val="247"/>
        </w:trPr>
        <w:tc>
          <w:tcPr>
            <w:tcW w:w="1841" w:type="dxa"/>
            <w:vAlign w:val="center"/>
          </w:tcPr>
          <w:p w14:paraId="2E2E621D" w14:textId="77777777" w:rsidR="00390973" w:rsidRPr="00AA274D" w:rsidRDefault="004C131A" w:rsidP="00CC3AEE">
            <w:pPr>
              <w:tabs>
                <w:tab w:val="center" w:pos="4513"/>
                <w:tab w:val="right" w:pos="9026"/>
              </w:tabs>
              <w:rPr>
                <w:rFonts w:ascii="Helvetica" w:hAnsi="Helvetica"/>
                <w:color w:val="000000" w:themeColor="text1"/>
                <w:sz w:val="18"/>
                <w:szCs w:val="18"/>
              </w:rPr>
            </w:pPr>
            <w:r w:rsidRPr="00AA274D">
              <w:rPr>
                <w:rFonts w:ascii="Helvetica" w:hAnsi="Helvetica"/>
                <w:color w:val="000000" w:themeColor="text1"/>
                <w:sz w:val="18"/>
                <w:szCs w:val="18"/>
              </w:rPr>
              <w:t>Water</w:t>
            </w:r>
          </w:p>
        </w:tc>
        <w:tc>
          <w:tcPr>
            <w:tcW w:w="1151" w:type="dxa"/>
            <w:vAlign w:val="center"/>
          </w:tcPr>
          <w:p w14:paraId="4476AF87" w14:textId="77777777" w:rsidR="00390973" w:rsidRPr="00AA274D" w:rsidRDefault="004C131A" w:rsidP="00CC3AEE">
            <w:pPr>
              <w:tabs>
                <w:tab w:val="center" w:pos="4513"/>
                <w:tab w:val="right" w:pos="9026"/>
              </w:tabs>
              <w:rPr>
                <w:rFonts w:ascii="Helvetica" w:hAnsi="Helvetica"/>
                <w:color w:val="000000" w:themeColor="text1"/>
                <w:sz w:val="18"/>
                <w:szCs w:val="18"/>
              </w:rPr>
            </w:pPr>
            <w:r w:rsidRPr="00AA274D">
              <w:rPr>
                <w:rFonts w:ascii="Helvetica" w:hAnsi="Helvetica"/>
                <w:color w:val="000000" w:themeColor="text1"/>
                <w:sz w:val="18"/>
                <w:szCs w:val="18"/>
              </w:rPr>
              <w:t>7732-18-5</w:t>
            </w:r>
          </w:p>
        </w:tc>
        <w:tc>
          <w:tcPr>
            <w:tcW w:w="1151" w:type="dxa"/>
            <w:vAlign w:val="center"/>
          </w:tcPr>
          <w:p w14:paraId="1838A257" w14:textId="77777777" w:rsidR="00390973" w:rsidRPr="00AA274D" w:rsidRDefault="004C131A" w:rsidP="00CC3AEE">
            <w:pPr>
              <w:tabs>
                <w:tab w:val="center" w:pos="4513"/>
                <w:tab w:val="right" w:pos="9026"/>
              </w:tabs>
              <w:rPr>
                <w:rFonts w:ascii="Helvetica" w:hAnsi="Helvetica"/>
                <w:color w:val="000000" w:themeColor="text1"/>
                <w:sz w:val="18"/>
                <w:szCs w:val="18"/>
              </w:rPr>
            </w:pPr>
            <w:r w:rsidRPr="00AA274D">
              <w:rPr>
                <w:rFonts w:ascii="Helvetica" w:hAnsi="Helvetica"/>
                <w:color w:val="000000" w:themeColor="text1"/>
                <w:sz w:val="18"/>
                <w:szCs w:val="18"/>
              </w:rPr>
              <w:t>231-791-2</w:t>
            </w:r>
          </w:p>
        </w:tc>
        <w:tc>
          <w:tcPr>
            <w:tcW w:w="1570" w:type="dxa"/>
            <w:vAlign w:val="center"/>
          </w:tcPr>
          <w:p w14:paraId="4FB8A458" w14:textId="6CBD7A15" w:rsidR="00390973" w:rsidRPr="00AA274D" w:rsidRDefault="00202AD4" w:rsidP="00CC3AEE">
            <w:pPr>
              <w:tabs>
                <w:tab w:val="center" w:pos="4513"/>
                <w:tab w:val="right" w:pos="9026"/>
              </w:tabs>
              <w:rPr>
                <w:rFonts w:ascii="Helvetica" w:hAnsi="Helvetica"/>
                <w:color w:val="000000" w:themeColor="text1"/>
                <w:sz w:val="18"/>
                <w:szCs w:val="18"/>
              </w:rPr>
            </w:pPr>
            <w:r w:rsidRPr="00AA274D">
              <w:rPr>
                <w:rFonts w:ascii="Helvetica" w:hAnsi="Helvetica"/>
                <w:color w:val="000000" w:themeColor="text1"/>
                <w:sz w:val="18"/>
                <w:szCs w:val="18"/>
              </w:rPr>
              <w:t>≥99.9</w:t>
            </w:r>
            <w:r w:rsidR="005C291D">
              <w:rPr>
                <w:rFonts w:ascii="Helvetica" w:hAnsi="Helvetica"/>
                <w:color w:val="000000" w:themeColor="text1"/>
                <w:sz w:val="18"/>
                <w:szCs w:val="18"/>
              </w:rPr>
              <w:t>865</w:t>
            </w:r>
            <w:r w:rsidRPr="00AA274D">
              <w:rPr>
                <w:rFonts w:ascii="Helvetica" w:hAnsi="Helvetica"/>
                <w:color w:val="000000" w:themeColor="text1"/>
                <w:sz w:val="18"/>
                <w:szCs w:val="18"/>
              </w:rPr>
              <w:t>%</w:t>
            </w:r>
          </w:p>
        </w:tc>
        <w:tc>
          <w:tcPr>
            <w:tcW w:w="3501" w:type="dxa"/>
            <w:vAlign w:val="center"/>
          </w:tcPr>
          <w:p w14:paraId="79859B68" w14:textId="77777777" w:rsidR="00390973" w:rsidRPr="00AA274D" w:rsidRDefault="00A80F97" w:rsidP="00CC3AEE">
            <w:pPr>
              <w:tabs>
                <w:tab w:val="center" w:pos="4513"/>
                <w:tab w:val="right" w:pos="9026"/>
              </w:tabs>
              <w:rPr>
                <w:rFonts w:ascii="Helvetica" w:hAnsi="Helvetica"/>
                <w:color w:val="000000" w:themeColor="text1"/>
                <w:sz w:val="18"/>
                <w:szCs w:val="18"/>
              </w:rPr>
            </w:pPr>
            <w:r w:rsidRPr="00AA274D">
              <w:rPr>
                <w:rFonts w:ascii="Helvetica" w:hAnsi="Helvetica"/>
                <w:color w:val="000000" w:themeColor="text1"/>
                <w:sz w:val="18"/>
                <w:szCs w:val="18"/>
              </w:rPr>
              <w:t xml:space="preserve">Not applicable </w:t>
            </w:r>
          </w:p>
        </w:tc>
      </w:tr>
      <w:tr w:rsidR="00390973" w:rsidRPr="00AA274D" w14:paraId="3936528D" w14:textId="77777777" w:rsidTr="00CC3AEE">
        <w:trPr>
          <w:trHeight w:val="260"/>
        </w:trPr>
        <w:tc>
          <w:tcPr>
            <w:tcW w:w="1841" w:type="dxa"/>
            <w:vAlign w:val="center"/>
          </w:tcPr>
          <w:p w14:paraId="64E30B0C" w14:textId="58B8755C" w:rsidR="00390973" w:rsidRPr="00AA274D" w:rsidRDefault="005C291D" w:rsidP="005C291D">
            <w:pPr>
              <w:tabs>
                <w:tab w:val="center" w:pos="4513"/>
                <w:tab w:val="right" w:pos="9026"/>
              </w:tabs>
              <w:rPr>
                <w:rFonts w:ascii="Helvetica" w:hAnsi="Helvetica"/>
                <w:color w:val="000000" w:themeColor="text1"/>
                <w:sz w:val="18"/>
                <w:szCs w:val="18"/>
              </w:rPr>
            </w:pPr>
            <w:proofErr w:type="spellStart"/>
            <w:r>
              <w:rPr>
                <w:rFonts w:ascii="Helvetica" w:hAnsi="Helvetica"/>
                <w:color w:val="000000" w:themeColor="text1"/>
                <w:sz w:val="18"/>
                <w:szCs w:val="18"/>
              </w:rPr>
              <w:t>Nicotinamide</w:t>
            </w:r>
            <w:proofErr w:type="spellEnd"/>
            <w:r>
              <w:rPr>
                <w:rFonts w:ascii="Helvetica" w:hAnsi="Helvetica"/>
                <w:color w:val="000000" w:themeColor="text1"/>
                <w:sz w:val="18"/>
                <w:szCs w:val="18"/>
              </w:rPr>
              <w:t xml:space="preserve"> </w:t>
            </w:r>
          </w:p>
        </w:tc>
        <w:tc>
          <w:tcPr>
            <w:tcW w:w="1151" w:type="dxa"/>
            <w:vAlign w:val="center"/>
          </w:tcPr>
          <w:p w14:paraId="752BC1E5" w14:textId="7EAACD41" w:rsidR="00390973" w:rsidRPr="00AA274D" w:rsidRDefault="005C291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98-92-0</w:t>
            </w:r>
          </w:p>
        </w:tc>
        <w:tc>
          <w:tcPr>
            <w:tcW w:w="1151" w:type="dxa"/>
            <w:vAlign w:val="center"/>
          </w:tcPr>
          <w:p w14:paraId="2ABA55AB" w14:textId="79913B9C" w:rsidR="00390973" w:rsidRPr="00AA274D" w:rsidRDefault="005C291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202-713-4</w:t>
            </w:r>
          </w:p>
        </w:tc>
        <w:tc>
          <w:tcPr>
            <w:tcW w:w="1570" w:type="dxa"/>
            <w:vAlign w:val="center"/>
          </w:tcPr>
          <w:p w14:paraId="4975551E" w14:textId="738634F7" w:rsidR="00390973" w:rsidRPr="00AA274D" w:rsidRDefault="005C291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 20</w:t>
            </w:r>
          </w:p>
        </w:tc>
        <w:tc>
          <w:tcPr>
            <w:tcW w:w="3501" w:type="dxa"/>
            <w:vAlign w:val="center"/>
          </w:tcPr>
          <w:p w14:paraId="354F2B21" w14:textId="763BC2F7" w:rsidR="00390973" w:rsidRPr="00AA274D" w:rsidRDefault="005C291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Skin irrit.2</w:t>
            </w:r>
            <w:proofErr w:type="gramStart"/>
            <w:r>
              <w:rPr>
                <w:rFonts w:ascii="Helvetica" w:hAnsi="Helvetica"/>
                <w:color w:val="000000" w:themeColor="text1"/>
                <w:sz w:val="18"/>
                <w:szCs w:val="18"/>
              </w:rPr>
              <w:t>;H315</w:t>
            </w:r>
            <w:proofErr w:type="gramEnd"/>
            <w:r>
              <w:rPr>
                <w:rFonts w:ascii="Helvetica" w:hAnsi="Helvetica"/>
                <w:color w:val="000000" w:themeColor="text1"/>
                <w:sz w:val="18"/>
                <w:szCs w:val="18"/>
              </w:rPr>
              <w:t>, Eye irrit.2;H319, STOT SE</w:t>
            </w:r>
            <w:r w:rsidR="0025607D">
              <w:rPr>
                <w:rFonts w:ascii="Helvetica" w:hAnsi="Helvetica"/>
                <w:color w:val="000000" w:themeColor="text1"/>
                <w:sz w:val="18"/>
                <w:szCs w:val="18"/>
              </w:rPr>
              <w:t>3;H335</w:t>
            </w:r>
          </w:p>
        </w:tc>
      </w:tr>
      <w:tr w:rsidR="0025607D" w:rsidRPr="00AA274D" w14:paraId="20032F84" w14:textId="77777777" w:rsidTr="00CC3AEE">
        <w:trPr>
          <w:trHeight w:val="260"/>
        </w:trPr>
        <w:tc>
          <w:tcPr>
            <w:tcW w:w="1841" w:type="dxa"/>
            <w:vAlign w:val="center"/>
          </w:tcPr>
          <w:p w14:paraId="518EF45F" w14:textId="3542AE93" w:rsidR="0025607D" w:rsidRDefault="0025607D" w:rsidP="005C291D">
            <w:pPr>
              <w:tabs>
                <w:tab w:val="center" w:pos="4513"/>
                <w:tab w:val="right" w:pos="9026"/>
              </w:tabs>
              <w:rPr>
                <w:rFonts w:ascii="Helvetica" w:hAnsi="Helvetica"/>
                <w:color w:val="000000" w:themeColor="text1"/>
                <w:sz w:val="18"/>
                <w:szCs w:val="18"/>
              </w:rPr>
            </w:pPr>
            <w:proofErr w:type="spellStart"/>
            <w:r>
              <w:rPr>
                <w:rFonts w:ascii="Helvetica" w:hAnsi="Helvetica"/>
                <w:color w:val="000000" w:themeColor="text1"/>
                <w:sz w:val="18"/>
                <w:szCs w:val="18"/>
              </w:rPr>
              <w:t>Phoshoric</w:t>
            </w:r>
            <w:proofErr w:type="spellEnd"/>
            <w:r>
              <w:rPr>
                <w:rFonts w:ascii="Helvetica" w:hAnsi="Helvetica"/>
                <w:color w:val="000000" w:themeColor="text1"/>
                <w:sz w:val="18"/>
                <w:szCs w:val="18"/>
              </w:rPr>
              <w:t xml:space="preserve"> acid</w:t>
            </w:r>
          </w:p>
        </w:tc>
        <w:tc>
          <w:tcPr>
            <w:tcW w:w="1151" w:type="dxa"/>
            <w:vAlign w:val="center"/>
          </w:tcPr>
          <w:p w14:paraId="7441D22D" w14:textId="5A300C27" w:rsidR="0025607D" w:rsidRDefault="0025607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7664-38-2</w:t>
            </w:r>
          </w:p>
        </w:tc>
        <w:tc>
          <w:tcPr>
            <w:tcW w:w="1151" w:type="dxa"/>
            <w:vAlign w:val="center"/>
          </w:tcPr>
          <w:p w14:paraId="1C28F73E" w14:textId="004F0A57" w:rsidR="0025607D" w:rsidRDefault="0025607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231-663-2</w:t>
            </w:r>
          </w:p>
        </w:tc>
        <w:tc>
          <w:tcPr>
            <w:tcW w:w="1570" w:type="dxa"/>
            <w:vAlign w:val="center"/>
          </w:tcPr>
          <w:p w14:paraId="6AA1D8C4" w14:textId="734C5ABC" w:rsidR="0025607D" w:rsidRDefault="0025607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0.0045%</w:t>
            </w:r>
          </w:p>
        </w:tc>
        <w:tc>
          <w:tcPr>
            <w:tcW w:w="3501" w:type="dxa"/>
            <w:vAlign w:val="center"/>
          </w:tcPr>
          <w:p w14:paraId="5E05CFD6" w14:textId="1CB4C618" w:rsidR="0025607D" w:rsidRDefault="0025607D" w:rsidP="00CC3AEE">
            <w:pPr>
              <w:tabs>
                <w:tab w:val="center" w:pos="4513"/>
                <w:tab w:val="right" w:pos="9026"/>
              </w:tabs>
              <w:rPr>
                <w:rFonts w:ascii="Helvetica" w:hAnsi="Helvetica"/>
                <w:color w:val="000000" w:themeColor="text1"/>
                <w:sz w:val="18"/>
                <w:szCs w:val="18"/>
              </w:rPr>
            </w:pPr>
            <w:r>
              <w:rPr>
                <w:rFonts w:ascii="Helvetica" w:hAnsi="Helvetica"/>
                <w:color w:val="000000" w:themeColor="text1"/>
                <w:sz w:val="18"/>
                <w:szCs w:val="18"/>
              </w:rPr>
              <w:t>Skin Corr.1B</w:t>
            </w:r>
            <w:proofErr w:type="gramStart"/>
            <w:r>
              <w:rPr>
                <w:rFonts w:ascii="Helvetica" w:hAnsi="Helvetica"/>
                <w:color w:val="000000" w:themeColor="text1"/>
                <w:sz w:val="18"/>
                <w:szCs w:val="18"/>
              </w:rPr>
              <w:t>;H314</w:t>
            </w:r>
            <w:proofErr w:type="gramEnd"/>
          </w:p>
        </w:tc>
      </w:tr>
    </w:tbl>
    <w:p w14:paraId="7409C296" w14:textId="77777777" w:rsidR="009E1DD7" w:rsidRDefault="009E1DD7">
      <w:pPr>
        <w:rPr>
          <w:rFonts w:ascii="Helvetica" w:hAnsi="Helvetica"/>
          <w:b/>
          <w:color w:val="4F81BD" w:themeColor="accent1"/>
          <w:sz w:val="20"/>
          <w:szCs w:val="20"/>
        </w:rPr>
      </w:pPr>
      <w:r>
        <w:rPr>
          <w:rFonts w:ascii="Helvetica" w:hAnsi="Helvetica"/>
          <w:b/>
          <w:color w:val="4F81BD" w:themeColor="accent1"/>
          <w:sz w:val="20"/>
          <w:szCs w:val="20"/>
        </w:rPr>
        <w:br w:type="page"/>
      </w:r>
    </w:p>
    <w:p w14:paraId="357AECC1" w14:textId="77777777" w:rsidR="00324855" w:rsidRDefault="00324855" w:rsidP="001524CF">
      <w:pPr>
        <w:tabs>
          <w:tab w:val="center" w:pos="4513"/>
          <w:tab w:val="right" w:pos="9026"/>
        </w:tabs>
        <w:spacing w:after="0"/>
        <w:ind w:left="-426"/>
        <w:jc w:val="both"/>
        <w:rPr>
          <w:rFonts w:ascii="Helvetica" w:hAnsi="Helvetica"/>
          <w:b/>
          <w:color w:val="4F81BD" w:themeColor="accent1"/>
          <w:sz w:val="24"/>
          <w:szCs w:val="24"/>
        </w:rPr>
      </w:pPr>
    </w:p>
    <w:p w14:paraId="47D9701F" w14:textId="77777777" w:rsidR="007C2D4D" w:rsidRPr="005947D5" w:rsidRDefault="00875E7C" w:rsidP="001524CF">
      <w:pPr>
        <w:tabs>
          <w:tab w:val="center" w:pos="4513"/>
          <w:tab w:val="right" w:pos="9026"/>
        </w:tabs>
        <w:spacing w:after="0"/>
        <w:ind w:left="-426"/>
        <w:jc w:val="both"/>
        <w:rPr>
          <w:rFonts w:ascii="Helvetica" w:hAnsi="Helvetica"/>
          <w:b/>
          <w:color w:val="4F81BD" w:themeColor="accent1"/>
          <w:sz w:val="24"/>
          <w:szCs w:val="24"/>
        </w:rPr>
      </w:pPr>
      <w:r>
        <w:rPr>
          <w:rFonts w:ascii="Helvetica" w:hAnsi="Helvetica"/>
          <w:b/>
          <w:noProof/>
          <w:sz w:val="24"/>
          <w:szCs w:val="24"/>
          <w:lang w:val="en-US"/>
        </w:rPr>
        <mc:AlternateContent>
          <mc:Choice Requires="wps">
            <w:drawing>
              <wp:anchor distT="0" distB="0" distL="114300" distR="114300" simplePos="0" relativeHeight="251661312" behindDoc="0" locked="0" layoutInCell="1" allowOverlap="1" wp14:anchorId="73EE7034" wp14:editId="1D5362BE">
                <wp:simplePos x="0" y="0"/>
                <wp:positionH relativeFrom="column">
                  <wp:posOffset>-228600</wp:posOffset>
                </wp:positionH>
                <wp:positionV relativeFrom="paragraph">
                  <wp:posOffset>-46355</wp:posOffset>
                </wp:positionV>
                <wp:extent cx="6038215" cy="635"/>
                <wp:effectExtent l="12700" t="17145" r="1968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95pt;margin-top:-3.6pt;width:475.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I4zx8CAAA+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"/>
            </w:pict>
          </mc:Fallback>
        </mc:AlternateContent>
      </w:r>
      <w:r w:rsidR="00390973" w:rsidRPr="005947D5">
        <w:rPr>
          <w:rFonts w:ascii="Helvetica" w:hAnsi="Helvetica"/>
          <w:b/>
          <w:color w:val="4F81BD" w:themeColor="accent1"/>
          <w:sz w:val="24"/>
          <w:szCs w:val="24"/>
        </w:rPr>
        <w:t xml:space="preserve">Section </w:t>
      </w:r>
      <w:r w:rsidR="007C2D4D" w:rsidRPr="005947D5">
        <w:rPr>
          <w:rFonts w:ascii="Helvetica" w:hAnsi="Helvetica"/>
          <w:b/>
          <w:color w:val="4F81BD" w:themeColor="accent1"/>
          <w:sz w:val="24"/>
          <w:szCs w:val="24"/>
        </w:rPr>
        <w:t>4. First Aid Measures</w:t>
      </w:r>
    </w:p>
    <w:p w14:paraId="7BAF1E17" w14:textId="77777777" w:rsidR="00FD3023" w:rsidRPr="005947D5" w:rsidRDefault="00FD3023" w:rsidP="001524CF">
      <w:pPr>
        <w:tabs>
          <w:tab w:val="center" w:pos="4513"/>
          <w:tab w:val="right" w:pos="9026"/>
        </w:tabs>
        <w:spacing w:after="0"/>
        <w:ind w:left="-426"/>
        <w:jc w:val="both"/>
        <w:rPr>
          <w:rFonts w:ascii="Helvetica" w:hAnsi="Helvetica"/>
          <w:color w:val="4F81BD" w:themeColor="accent1"/>
          <w:sz w:val="12"/>
          <w:szCs w:val="12"/>
        </w:rPr>
      </w:pPr>
    </w:p>
    <w:p w14:paraId="0822477A" w14:textId="77777777" w:rsidR="005947D5" w:rsidRDefault="005947D5" w:rsidP="005947D5">
      <w:pPr>
        <w:tabs>
          <w:tab w:val="left" w:pos="0"/>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4.1</w:t>
      </w:r>
      <w:r>
        <w:rPr>
          <w:rFonts w:ascii="Helvetica" w:hAnsi="Helvetica"/>
          <w:b/>
          <w:color w:val="000000" w:themeColor="text1"/>
          <w:sz w:val="18"/>
          <w:szCs w:val="18"/>
        </w:rPr>
        <w:tab/>
      </w:r>
      <w:r w:rsidR="007E419E" w:rsidRPr="00AA274D">
        <w:rPr>
          <w:rFonts w:ascii="Helvetica" w:hAnsi="Helvetica"/>
          <w:b/>
          <w:color w:val="000000" w:themeColor="text1"/>
          <w:sz w:val="18"/>
          <w:szCs w:val="18"/>
        </w:rPr>
        <w:t>Description of first aid measures</w:t>
      </w:r>
      <w:r>
        <w:rPr>
          <w:rFonts w:ascii="Helvetica" w:hAnsi="Helvetica"/>
          <w:b/>
          <w:color w:val="000000" w:themeColor="text1"/>
          <w:sz w:val="18"/>
          <w:szCs w:val="18"/>
        </w:rPr>
        <w:t>:</w:t>
      </w:r>
    </w:p>
    <w:p w14:paraId="261CD52F" w14:textId="77777777" w:rsidR="005947D5" w:rsidRPr="005947D5" w:rsidRDefault="005947D5" w:rsidP="005947D5">
      <w:pPr>
        <w:tabs>
          <w:tab w:val="left" w:pos="0"/>
          <w:tab w:val="right" w:pos="9026"/>
        </w:tabs>
        <w:spacing w:after="0" w:line="240" w:lineRule="auto"/>
        <w:ind w:left="-425"/>
        <w:jc w:val="both"/>
        <w:rPr>
          <w:rFonts w:ascii="Helvetica" w:hAnsi="Helvetica"/>
          <w:b/>
          <w:color w:val="000000" w:themeColor="text1"/>
          <w:sz w:val="4"/>
          <w:szCs w:val="4"/>
        </w:rPr>
      </w:pPr>
    </w:p>
    <w:p w14:paraId="3B2B38F4" w14:textId="451D5603" w:rsidR="005947D5" w:rsidRDefault="007E419E" w:rsidP="005947D5">
      <w:pPr>
        <w:tabs>
          <w:tab w:val="center" w:pos="4513"/>
          <w:tab w:val="right" w:pos="9026"/>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 xml:space="preserve">Skin Contact: </w:t>
      </w:r>
      <w:r w:rsidR="0025607D">
        <w:rPr>
          <w:rFonts w:ascii="Helvetica" w:hAnsi="Helvetica"/>
          <w:color w:val="000000" w:themeColor="text1"/>
          <w:sz w:val="18"/>
          <w:szCs w:val="18"/>
        </w:rPr>
        <w:t>wash with plenty of water</w:t>
      </w:r>
    </w:p>
    <w:p w14:paraId="0434AA0F" w14:textId="11799798" w:rsidR="007E419E" w:rsidRPr="00AA274D" w:rsidRDefault="005947D5" w:rsidP="005947D5">
      <w:pPr>
        <w:tabs>
          <w:tab w:val="left" w:pos="0"/>
          <w:tab w:val="center" w:pos="4513"/>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ab/>
      </w:r>
      <w:r w:rsidR="007E419E" w:rsidRPr="00AA274D">
        <w:rPr>
          <w:rFonts w:ascii="Helvetica" w:hAnsi="Helvetica"/>
          <w:b/>
          <w:color w:val="000000" w:themeColor="text1"/>
          <w:sz w:val="18"/>
          <w:szCs w:val="18"/>
        </w:rPr>
        <w:t xml:space="preserve">Eye Contact: </w:t>
      </w:r>
      <w:r w:rsidR="004C131A" w:rsidRPr="00AA274D">
        <w:rPr>
          <w:rFonts w:ascii="Helvetica" w:hAnsi="Helvetica"/>
          <w:color w:val="000000" w:themeColor="text1"/>
          <w:sz w:val="18"/>
          <w:szCs w:val="18"/>
        </w:rPr>
        <w:t>Flush eyes with water as a precaution</w:t>
      </w:r>
      <w:r w:rsidR="0025607D">
        <w:rPr>
          <w:rFonts w:ascii="Helvetica" w:hAnsi="Helvetica"/>
          <w:color w:val="000000" w:themeColor="text1"/>
          <w:sz w:val="18"/>
          <w:szCs w:val="18"/>
        </w:rPr>
        <w:t>. If irritation persists, seek medical advice</w:t>
      </w:r>
    </w:p>
    <w:p w14:paraId="736CA483" w14:textId="79A1D484" w:rsidR="007E419E" w:rsidRPr="00AA274D" w:rsidRDefault="007E419E" w:rsidP="005947D5">
      <w:pPr>
        <w:tabs>
          <w:tab w:val="center" w:pos="4513"/>
          <w:tab w:val="right" w:pos="9026"/>
        </w:tabs>
        <w:spacing w:after="0" w:line="240" w:lineRule="auto"/>
        <w:jc w:val="both"/>
        <w:rPr>
          <w:rFonts w:ascii="Helvetica" w:hAnsi="Helvetica"/>
          <w:b/>
          <w:color w:val="000000" w:themeColor="text1"/>
          <w:sz w:val="18"/>
          <w:szCs w:val="18"/>
        </w:rPr>
      </w:pPr>
      <w:r w:rsidRPr="00AA274D">
        <w:rPr>
          <w:rFonts w:ascii="Helvetica" w:hAnsi="Helvetica"/>
          <w:b/>
          <w:color w:val="000000" w:themeColor="text1"/>
          <w:sz w:val="18"/>
          <w:szCs w:val="18"/>
        </w:rPr>
        <w:t xml:space="preserve">Ingestion: </w:t>
      </w:r>
      <w:r w:rsidR="0025607D">
        <w:rPr>
          <w:rFonts w:ascii="Helvetica" w:hAnsi="Helvetica"/>
          <w:color w:val="000000" w:themeColor="text1"/>
          <w:sz w:val="18"/>
          <w:szCs w:val="18"/>
        </w:rPr>
        <w:t>Rinse mouth with running water</w:t>
      </w:r>
    </w:p>
    <w:p w14:paraId="29F03618" w14:textId="383A65CE" w:rsidR="007E419E" w:rsidRPr="00AA274D" w:rsidRDefault="007E419E" w:rsidP="005947D5">
      <w:pPr>
        <w:tabs>
          <w:tab w:val="center" w:pos="4513"/>
          <w:tab w:val="right" w:pos="9026"/>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 xml:space="preserve">Inhalation: </w:t>
      </w:r>
      <w:r w:rsidR="0025607D">
        <w:rPr>
          <w:rFonts w:ascii="Helvetica" w:hAnsi="Helvetica"/>
          <w:color w:val="000000" w:themeColor="text1"/>
          <w:sz w:val="18"/>
          <w:szCs w:val="18"/>
        </w:rPr>
        <w:t>Remove to fresh air</w:t>
      </w:r>
    </w:p>
    <w:p w14:paraId="7F57FDF9" w14:textId="77777777" w:rsidR="007E419E" w:rsidRPr="005947D5" w:rsidRDefault="007E419E" w:rsidP="00BD32B2">
      <w:pPr>
        <w:tabs>
          <w:tab w:val="center" w:pos="4513"/>
          <w:tab w:val="right" w:pos="9026"/>
        </w:tabs>
        <w:spacing w:after="0" w:line="240" w:lineRule="auto"/>
        <w:ind w:left="-425"/>
        <w:jc w:val="both"/>
        <w:rPr>
          <w:rFonts w:ascii="Helvetica" w:hAnsi="Helvetica"/>
          <w:b/>
          <w:color w:val="000000" w:themeColor="text1"/>
          <w:sz w:val="12"/>
          <w:szCs w:val="12"/>
        </w:rPr>
      </w:pPr>
    </w:p>
    <w:p w14:paraId="6DB72FB1" w14:textId="3F84708C" w:rsidR="00DF271E" w:rsidRPr="00AA274D" w:rsidRDefault="005947D5" w:rsidP="005947D5">
      <w:pPr>
        <w:tabs>
          <w:tab w:val="left" w:pos="0"/>
          <w:tab w:val="center" w:pos="4513"/>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4.2</w:t>
      </w:r>
      <w:r>
        <w:rPr>
          <w:rFonts w:ascii="Helvetica" w:hAnsi="Helvetica"/>
          <w:b/>
          <w:color w:val="000000" w:themeColor="text1"/>
          <w:sz w:val="18"/>
          <w:szCs w:val="18"/>
        </w:rPr>
        <w:tab/>
      </w:r>
      <w:r w:rsidR="007E419E" w:rsidRPr="00AA274D">
        <w:rPr>
          <w:rFonts w:ascii="Helvetica" w:hAnsi="Helvetica"/>
          <w:b/>
          <w:color w:val="000000" w:themeColor="text1"/>
          <w:sz w:val="18"/>
          <w:szCs w:val="18"/>
        </w:rPr>
        <w:t>Most important symptoms and e</w:t>
      </w:r>
      <w:r w:rsidR="00DF271E" w:rsidRPr="00AA274D">
        <w:rPr>
          <w:rFonts w:ascii="Helvetica" w:hAnsi="Helvetica"/>
          <w:b/>
          <w:color w:val="000000" w:themeColor="text1"/>
          <w:sz w:val="18"/>
          <w:szCs w:val="18"/>
        </w:rPr>
        <w:t>ffects, both acute and delayed</w:t>
      </w:r>
      <w:r w:rsidR="008A61D2" w:rsidRPr="00AA274D">
        <w:rPr>
          <w:rFonts w:ascii="Helvetica" w:hAnsi="Helvetica"/>
          <w:b/>
          <w:color w:val="000000" w:themeColor="text1"/>
          <w:sz w:val="18"/>
          <w:szCs w:val="18"/>
        </w:rPr>
        <w:t>:</w:t>
      </w:r>
      <w:r w:rsidR="0025607D">
        <w:rPr>
          <w:rFonts w:ascii="Helvetica" w:hAnsi="Helvetica"/>
          <w:b/>
          <w:color w:val="000000" w:themeColor="text1"/>
          <w:sz w:val="18"/>
          <w:szCs w:val="18"/>
        </w:rPr>
        <w:t xml:space="preserve"> </w:t>
      </w:r>
      <w:r w:rsidR="00DF271E" w:rsidRPr="00AA274D">
        <w:rPr>
          <w:rFonts w:ascii="Helvetica" w:hAnsi="Helvetica"/>
          <w:color w:val="000000" w:themeColor="text1"/>
          <w:sz w:val="18"/>
          <w:szCs w:val="18"/>
        </w:rPr>
        <w:t>Not a</w:t>
      </w:r>
      <w:r w:rsidR="0025607D">
        <w:rPr>
          <w:rFonts w:ascii="Helvetica" w:hAnsi="Helvetica"/>
          <w:color w:val="000000" w:themeColor="text1"/>
          <w:sz w:val="18"/>
          <w:szCs w:val="18"/>
        </w:rPr>
        <w:t>vailable</w:t>
      </w:r>
    </w:p>
    <w:p w14:paraId="27AD8B6B" w14:textId="77777777" w:rsidR="007E419E" w:rsidRPr="005947D5" w:rsidRDefault="007E419E" w:rsidP="00BD32B2">
      <w:pPr>
        <w:tabs>
          <w:tab w:val="center" w:pos="4513"/>
          <w:tab w:val="right" w:pos="9026"/>
        </w:tabs>
        <w:spacing w:after="0" w:line="240" w:lineRule="auto"/>
        <w:ind w:left="-425"/>
        <w:jc w:val="both"/>
        <w:rPr>
          <w:rFonts w:ascii="Helvetica" w:hAnsi="Helvetica"/>
          <w:b/>
          <w:color w:val="000000" w:themeColor="text1"/>
          <w:sz w:val="12"/>
          <w:szCs w:val="12"/>
        </w:rPr>
      </w:pPr>
    </w:p>
    <w:p w14:paraId="47CA53EC" w14:textId="77777777" w:rsidR="00DF271E" w:rsidRDefault="005947D5" w:rsidP="005947D5">
      <w:pPr>
        <w:tabs>
          <w:tab w:val="left" w:pos="1418"/>
          <w:tab w:val="center" w:pos="4513"/>
          <w:tab w:val="right" w:pos="9026"/>
        </w:tabs>
        <w:spacing w:after="0" w:line="240" w:lineRule="auto"/>
        <w:ind w:hanging="425"/>
        <w:jc w:val="both"/>
        <w:rPr>
          <w:rFonts w:ascii="Helvetica" w:hAnsi="Helvetica"/>
          <w:color w:val="000000" w:themeColor="text1"/>
          <w:sz w:val="18"/>
          <w:szCs w:val="18"/>
        </w:rPr>
      </w:pPr>
      <w:r>
        <w:rPr>
          <w:rFonts w:ascii="Helvetica" w:hAnsi="Helvetica"/>
          <w:b/>
          <w:color w:val="000000" w:themeColor="text1"/>
          <w:sz w:val="18"/>
          <w:szCs w:val="18"/>
        </w:rPr>
        <w:t>4.3</w:t>
      </w:r>
      <w:r>
        <w:rPr>
          <w:rFonts w:ascii="Helvetica" w:hAnsi="Helvetica"/>
          <w:b/>
          <w:color w:val="000000" w:themeColor="text1"/>
          <w:sz w:val="18"/>
          <w:szCs w:val="18"/>
        </w:rPr>
        <w:tab/>
      </w:r>
      <w:r w:rsidR="007E419E" w:rsidRPr="00AA274D">
        <w:rPr>
          <w:rFonts w:ascii="Helvetica" w:hAnsi="Helvetica"/>
          <w:b/>
          <w:color w:val="000000" w:themeColor="text1"/>
          <w:sz w:val="18"/>
          <w:szCs w:val="18"/>
        </w:rPr>
        <w:t>Indication of any immediate medical attenti</w:t>
      </w:r>
      <w:r w:rsidR="00DF271E" w:rsidRPr="00AA274D">
        <w:rPr>
          <w:rFonts w:ascii="Helvetica" w:hAnsi="Helvetica"/>
          <w:b/>
          <w:color w:val="000000" w:themeColor="text1"/>
          <w:sz w:val="18"/>
          <w:szCs w:val="18"/>
        </w:rPr>
        <w:t>on and special treatment neede</w:t>
      </w:r>
      <w:r w:rsidR="008A61D2" w:rsidRPr="00AA274D">
        <w:rPr>
          <w:rFonts w:ascii="Helvetica" w:hAnsi="Helvetica"/>
          <w:b/>
          <w:color w:val="000000" w:themeColor="text1"/>
          <w:sz w:val="18"/>
          <w:szCs w:val="18"/>
        </w:rPr>
        <w:t xml:space="preserve">d: </w:t>
      </w:r>
      <w:r w:rsidR="00DF271E" w:rsidRPr="00AA274D">
        <w:rPr>
          <w:rFonts w:ascii="Helvetica" w:hAnsi="Helvetica"/>
          <w:color w:val="000000" w:themeColor="text1"/>
          <w:sz w:val="18"/>
          <w:szCs w:val="18"/>
        </w:rPr>
        <w:t>Not available</w:t>
      </w:r>
    </w:p>
    <w:p w14:paraId="38026C96" w14:textId="77777777" w:rsidR="005947D5" w:rsidRPr="005947D5" w:rsidRDefault="005947D5" w:rsidP="00BD32B2">
      <w:pPr>
        <w:tabs>
          <w:tab w:val="center" w:pos="4513"/>
          <w:tab w:val="right" w:pos="9026"/>
        </w:tabs>
        <w:spacing w:after="0" w:line="240" w:lineRule="auto"/>
        <w:ind w:left="-425"/>
        <w:jc w:val="both"/>
        <w:rPr>
          <w:rFonts w:ascii="Helvetica" w:hAnsi="Helvetica"/>
          <w:b/>
          <w:color w:val="000000" w:themeColor="text1"/>
          <w:sz w:val="12"/>
          <w:szCs w:val="12"/>
        </w:rPr>
      </w:pPr>
    </w:p>
    <w:p w14:paraId="500C86E4" w14:textId="77777777" w:rsidR="000F764A" w:rsidRPr="000F764A" w:rsidRDefault="00875E7C" w:rsidP="005947D5">
      <w:pPr>
        <w:tabs>
          <w:tab w:val="center" w:pos="4513"/>
          <w:tab w:val="right" w:pos="9026"/>
        </w:tabs>
        <w:spacing w:after="0"/>
        <w:ind w:left="-425"/>
        <w:jc w:val="both"/>
        <w:rPr>
          <w:rFonts w:ascii="Helvetica" w:hAnsi="Helvetica"/>
          <w:b/>
          <w:color w:val="4F81BD" w:themeColor="accent1"/>
          <w:sz w:val="8"/>
          <w:szCs w:val="8"/>
        </w:rPr>
      </w:pPr>
      <w:r>
        <w:rPr>
          <w:rFonts w:ascii="Helvetica" w:hAnsi="Helvetica"/>
          <w:noProof/>
          <w:color w:val="4F81BD" w:themeColor="accent1"/>
          <w:sz w:val="8"/>
          <w:szCs w:val="8"/>
          <w:lang w:val="en-US"/>
        </w:rPr>
        <mc:AlternateContent>
          <mc:Choice Requires="wps">
            <w:drawing>
              <wp:anchor distT="0" distB="0" distL="114300" distR="114300" simplePos="0" relativeHeight="251662336" behindDoc="0" locked="0" layoutInCell="1" allowOverlap="1" wp14:anchorId="22FFE393" wp14:editId="4DCA3BFE">
                <wp:simplePos x="0" y="0"/>
                <wp:positionH relativeFrom="column">
                  <wp:posOffset>-228600</wp:posOffset>
                </wp:positionH>
                <wp:positionV relativeFrom="paragraph">
                  <wp:posOffset>29210</wp:posOffset>
                </wp:positionV>
                <wp:extent cx="6038215" cy="635"/>
                <wp:effectExtent l="12700" t="16510" r="19685" b="209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95pt;margin-top:2.3pt;width:475.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v9LC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"/>
            </w:pict>
          </mc:Fallback>
        </mc:AlternateContent>
      </w:r>
    </w:p>
    <w:p w14:paraId="0B9FAED9" w14:textId="77777777" w:rsidR="007C2D4D" w:rsidRPr="00AA274D" w:rsidRDefault="00390973" w:rsidP="005947D5">
      <w:pPr>
        <w:tabs>
          <w:tab w:val="center" w:pos="4513"/>
          <w:tab w:val="right" w:pos="9026"/>
        </w:tabs>
        <w:spacing w:after="0"/>
        <w:ind w:left="-425"/>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7C2D4D" w:rsidRPr="00AA274D">
        <w:rPr>
          <w:rFonts w:ascii="Helvetica" w:hAnsi="Helvetica"/>
          <w:b/>
          <w:color w:val="4F81BD" w:themeColor="accent1"/>
          <w:sz w:val="24"/>
          <w:szCs w:val="24"/>
        </w:rPr>
        <w:t>5. Fire Fighting Measures</w:t>
      </w:r>
    </w:p>
    <w:p w14:paraId="08038264" w14:textId="77777777" w:rsidR="00FD3023" w:rsidRPr="000F764A" w:rsidRDefault="00FD3023" w:rsidP="001524CF">
      <w:pPr>
        <w:tabs>
          <w:tab w:val="center" w:pos="4513"/>
          <w:tab w:val="right" w:pos="9026"/>
        </w:tabs>
        <w:spacing w:after="0"/>
        <w:ind w:left="-426"/>
        <w:jc w:val="both"/>
        <w:rPr>
          <w:rFonts w:ascii="Helvetica" w:hAnsi="Helvetica"/>
          <w:b/>
          <w:color w:val="4F81BD" w:themeColor="accent1"/>
          <w:sz w:val="12"/>
          <w:szCs w:val="12"/>
        </w:rPr>
      </w:pPr>
    </w:p>
    <w:p w14:paraId="09ADFBB7" w14:textId="77777777" w:rsidR="000F764A" w:rsidRDefault="000F764A" w:rsidP="000F764A">
      <w:pPr>
        <w:tabs>
          <w:tab w:val="left" w:pos="0"/>
          <w:tab w:val="center" w:pos="4513"/>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5.1</w:t>
      </w:r>
      <w:r>
        <w:rPr>
          <w:rFonts w:ascii="Helvetica" w:hAnsi="Helvetica"/>
          <w:b/>
          <w:color w:val="000000" w:themeColor="text1"/>
          <w:sz w:val="18"/>
          <w:szCs w:val="18"/>
        </w:rPr>
        <w:tab/>
        <w:t>Extinguishing media:</w:t>
      </w:r>
    </w:p>
    <w:p w14:paraId="729E5699" w14:textId="77777777" w:rsidR="000F764A" w:rsidRPr="000F764A" w:rsidRDefault="000F764A" w:rsidP="000F764A">
      <w:pPr>
        <w:tabs>
          <w:tab w:val="left" w:pos="0"/>
          <w:tab w:val="center" w:pos="4513"/>
          <w:tab w:val="right" w:pos="9026"/>
        </w:tabs>
        <w:spacing w:after="0" w:line="240" w:lineRule="auto"/>
        <w:ind w:left="-425"/>
        <w:jc w:val="both"/>
        <w:rPr>
          <w:rFonts w:ascii="Helvetica" w:hAnsi="Helvetica"/>
          <w:b/>
          <w:color w:val="000000" w:themeColor="text1"/>
          <w:sz w:val="4"/>
          <w:szCs w:val="4"/>
        </w:rPr>
      </w:pPr>
    </w:p>
    <w:p w14:paraId="3F6D117C" w14:textId="77777777" w:rsidR="007E419E" w:rsidRPr="000F764A" w:rsidRDefault="007E419E" w:rsidP="000F764A">
      <w:pPr>
        <w:tabs>
          <w:tab w:val="left" w:pos="0"/>
          <w:tab w:val="left" w:pos="2835"/>
          <w:tab w:val="center" w:pos="4513"/>
          <w:tab w:val="right" w:pos="9026"/>
        </w:tabs>
        <w:spacing w:after="0" w:line="240" w:lineRule="auto"/>
        <w:ind w:left="2835" w:hanging="2835"/>
        <w:jc w:val="both"/>
        <w:rPr>
          <w:rFonts w:ascii="Helvetica" w:hAnsi="Helvetica"/>
          <w:color w:val="000000" w:themeColor="text1"/>
          <w:sz w:val="18"/>
          <w:szCs w:val="18"/>
        </w:rPr>
      </w:pPr>
      <w:r w:rsidRPr="00AA274D">
        <w:rPr>
          <w:rFonts w:ascii="Helvetica" w:hAnsi="Helvetica"/>
          <w:b/>
          <w:color w:val="000000" w:themeColor="text1"/>
          <w:sz w:val="18"/>
          <w:szCs w:val="18"/>
        </w:rPr>
        <w:t>Suitable Extinguishing Media:</w:t>
      </w:r>
      <w:r w:rsidR="000F764A">
        <w:rPr>
          <w:rFonts w:ascii="Helvetica" w:hAnsi="Helvetica"/>
          <w:b/>
          <w:color w:val="000000" w:themeColor="text1"/>
          <w:sz w:val="18"/>
          <w:szCs w:val="18"/>
        </w:rPr>
        <w:tab/>
      </w:r>
      <w:r w:rsidR="000F764A">
        <w:rPr>
          <w:rFonts w:ascii="Helvetica" w:hAnsi="Helvetica"/>
          <w:b/>
          <w:color w:val="000000" w:themeColor="text1"/>
          <w:sz w:val="18"/>
          <w:szCs w:val="18"/>
        </w:rPr>
        <w:tab/>
      </w:r>
      <w:r w:rsidR="00DF271E" w:rsidRPr="00AA274D">
        <w:rPr>
          <w:rFonts w:ascii="Helvetica" w:hAnsi="Helvetica"/>
          <w:color w:val="000000" w:themeColor="text1"/>
          <w:sz w:val="18"/>
          <w:szCs w:val="18"/>
        </w:rPr>
        <w:t xml:space="preserve">This product does not represent a fire hazard since it contains a </w:t>
      </w:r>
      <w:r w:rsidR="000F764A">
        <w:rPr>
          <w:rFonts w:ascii="Helvetica" w:hAnsi="Helvetica"/>
          <w:color w:val="000000" w:themeColor="text1"/>
          <w:sz w:val="18"/>
          <w:szCs w:val="18"/>
        </w:rPr>
        <w:t>significant proportion o</w:t>
      </w:r>
      <w:r w:rsidR="00DF271E" w:rsidRPr="00AA274D">
        <w:rPr>
          <w:rFonts w:ascii="Helvetica" w:hAnsi="Helvetica"/>
          <w:color w:val="000000" w:themeColor="text1"/>
          <w:sz w:val="18"/>
          <w:szCs w:val="18"/>
        </w:rPr>
        <w:t>f water</w:t>
      </w:r>
    </w:p>
    <w:p w14:paraId="56449D15" w14:textId="77777777" w:rsidR="007E419E" w:rsidRPr="00AA274D" w:rsidRDefault="007E419E" w:rsidP="000F764A">
      <w:pPr>
        <w:tabs>
          <w:tab w:val="center" w:pos="4513"/>
          <w:tab w:val="right" w:pos="9026"/>
        </w:tabs>
        <w:spacing w:after="0" w:line="240" w:lineRule="auto"/>
        <w:jc w:val="both"/>
        <w:rPr>
          <w:rFonts w:ascii="Helvetica" w:hAnsi="Helvetica"/>
          <w:b/>
          <w:color w:val="000000" w:themeColor="text1"/>
          <w:sz w:val="18"/>
          <w:szCs w:val="18"/>
        </w:rPr>
      </w:pPr>
      <w:r w:rsidRPr="00AA274D">
        <w:rPr>
          <w:rFonts w:ascii="Helvetica" w:hAnsi="Helvetica"/>
          <w:b/>
          <w:color w:val="000000" w:themeColor="text1"/>
          <w:sz w:val="18"/>
          <w:szCs w:val="18"/>
        </w:rPr>
        <w:t xml:space="preserve">Unsuitable Extinguishing Media: </w:t>
      </w:r>
      <w:r w:rsidR="00DF271E" w:rsidRPr="00AA274D">
        <w:rPr>
          <w:rFonts w:ascii="Helvetica" w:hAnsi="Helvetica"/>
          <w:color w:val="000000" w:themeColor="text1"/>
          <w:sz w:val="18"/>
          <w:szCs w:val="18"/>
        </w:rPr>
        <w:t>None</w:t>
      </w:r>
    </w:p>
    <w:p w14:paraId="214B2312" w14:textId="77777777" w:rsidR="007E419E" w:rsidRPr="00F70F3C" w:rsidRDefault="007E419E" w:rsidP="00BD32B2">
      <w:pPr>
        <w:tabs>
          <w:tab w:val="center" w:pos="4513"/>
          <w:tab w:val="right" w:pos="9026"/>
        </w:tabs>
        <w:spacing w:after="0" w:line="240" w:lineRule="auto"/>
        <w:ind w:left="-425"/>
        <w:jc w:val="both"/>
        <w:rPr>
          <w:rFonts w:ascii="Helvetica" w:hAnsi="Helvetica"/>
          <w:b/>
          <w:color w:val="000000" w:themeColor="text1"/>
          <w:sz w:val="12"/>
          <w:szCs w:val="12"/>
        </w:rPr>
      </w:pPr>
    </w:p>
    <w:p w14:paraId="5A8D275B" w14:textId="56DE7929" w:rsidR="00DF271E" w:rsidRPr="00AA274D" w:rsidRDefault="00F70F3C" w:rsidP="00F70F3C">
      <w:pPr>
        <w:tabs>
          <w:tab w:val="left" w:pos="0"/>
          <w:tab w:val="center" w:pos="4513"/>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5.2</w:t>
      </w:r>
      <w:r>
        <w:rPr>
          <w:rFonts w:ascii="Helvetica" w:hAnsi="Helvetica"/>
          <w:b/>
          <w:color w:val="000000" w:themeColor="text1"/>
          <w:sz w:val="18"/>
          <w:szCs w:val="18"/>
        </w:rPr>
        <w:tab/>
      </w:r>
      <w:r w:rsidR="007E419E" w:rsidRPr="00AA274D">
        <w:rPr>
          <w:rFonts w:ascii="Helvetica" w:hAnsi="Helvetica"/>
          <w:b/>
          <w:color w:val="000000" w:themeColor="text1"/>
          <w:sz w:val="18"/>
          <w:szCs w:val="18"/>
        </w:rPr>
        <w:t>Special hazards arising</w:t>
      </w:r>
      <w:r w:rsidR="002D6A3E" w:rsidRPr="00AA274D">
        <w:rPr>
          <w:rFonts w:ascii="Helvetica" w:hAnsi="Helvetica"/>
          <w:b/>
          <w:color w:val="000000" w:themeColor="text1"/>
          <w:sz w:val="18"/>
          <w:szCs w:val="18"/>
        </w:rPr>
        <w:t xml:space="preserve"> from the substance or mixtur</w:t>
      </w:r>
      <w:r w:rsidR="008A61D2" w:rsidRPr="00AA274D">
        <w:rPr>
          <w:rFonts w:ascii="Helvetica" w:hAnsi="Helvetica"/>
          <w:b/>
          <w:color w:val="000000" w:themeColor="text1"/>
          <w:sz w:val="18"/>
          <w:szCs w:val="18"/>
        </w:rPr>
        <w:t>e:</w:t>
      </w:r>
      <w:r w:rsidR="0025607D">
        <w:rPr>
          <w:rFonts w:ascii="Helvetica" w:hAnsi="Helvetica"/>
          <w:b/>
          <w:color w:val="000000" w:themeColor="text1"/>
          <w:sz w:val="18"/>
          <w:szCs w:val="18"/>
        </w:rPr>
        <w:t xml:space="preserve"> </w:t>
      </w:r>
      <w:r w:rsidR="00DF271E" w:rsidRPr="00AA274D">
        <w:rPr>
          <w:rFonts w:ascii="Helvetica" w:hAnsi="Helvetica"/>
          <w:color w:val="000000" w:themeColor="text1"/>
          <w:sz w:val="18"/>
          <w:szCs w:val="18"/>
        </w:rPr>
        <w:t>None known</w:t>
      </w:r>
    </w:p>
    <w:p w14:paraId="742BA246" w14:textId="77777777" w:rsidR="007E419E" w:rsidRPr="00F70F3C" w:rsidRDefault="007E419E" w:rsidP="00BD32B2">
      <w:pPr>
        <w:tabs>
          <w:tab w:val="center" w:pos="4513"/>
          <w:tab w:val="right" w:pos="9026"/>
        </w:tabs>
        <w:spacing w:after="0" w:line="240" w:lineRule="auto"/>
        <w:ind w:left="-425"/>
        <w:jc w:val="both"/>
        <w:rPr>
          <w:rFonts w:ascii="Helvetica" w:hAnsi="Helvetica"/>
          <w:b/>
          <w:color w:val="000000" w:themeColor="text1"/>
          <w:sz w:val="12"/>
          <w:szCs w:val="12"/>
        </w:rPr>
      </w:pPr>
    </w:p>
    <w:p w14:paraId="48FD5DED" w14:textId="77777777" w:rsidR="00F70F3C" w:rsidRDefault="00F70F3C" w:rsidP="00F70F3C">
      <w:pPr>
        <w:tabs>
          <w:tab w:val="left" w:pos="0"/>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5.3</w:t>
      </w:r>
      <w:r>
        <w:rPr>
          <w:rFonts w:ascii="Helvetica" w:hAnsi="Helvetica"/>
          <w:b/>
          <w:color w:val="000000" w:themeColor="text1"/>
          <w:sz w:val="18"/>
          <w:szCs w:val="18"/>
        </w:rPr>
        <w:tab/>
      </w:r>
      <w:r w:rsidR="002D6A3E" w:rsidRPr="00AA274D">
        <w:rPr>
          <w:rFonts w:ascii="Helvetica" w:hAnsi="Helvetica"/>
          <w:b/>
          <w:color w:val="000000" w:themeColor="text1"/>
          <w:sz w:val="18"/>
          <w:szCs w:val="18"/>
        </w:rPr>
        <w:t xml:space="preserve">Advice for </w:t>
      </w:r>
      <w:proofErr w:type="gramStart"/>
      <w:r w:rsidR="004F6173" w:rsidRPr="00AA274D">
        <w:rPr>
          <w:rFonts w:ascii="Helvetica" w:hAnsi="Helvetica"/>
          <w:b/>
          <w:color w:val="000000" w:themeColor="text1"/>
          <w:sz w:val="18"/>
          <w:szCs w:val="18"/>
        </w:rPr>
        <w:t>fire-fighters</w:t>
      </w:r>
      <w:proofErr w:type="gramEnd"/>
      <w:r>
        <w:rPr>
          <w:rFonts w:ascii="Helvetica" w:hAnsi="Helvetica"/>
          <w:b/>
          <w:color w:val="000000" w:themeColor="text1"/>
          <w:sz w:val="18"/>
          <w:szCs w:val="18"/>
        </w:rPr>
        <w:t>:</w:t>
      </w:r>
    </w:p>
    <w:p w14:paraId="3B0928BC" w14:textId="77777777" w:rsidR="00F70F3C" w:rsidRPr="00F70F3C" w:rsidRDefault="00F70F3C" w:rsidP="00F70F3C">
      <w:pPr>
        <w:tabs>
          <w:tab w:val="left" w:pos="0"/>
          <w:tab w:val="right" w:pos="9026"/>
        </w:tabs>
        <w:spacing w:after="0" w:line="240" w:lineRule="auto"/>
        <w:ind w:left="-425"/>
        <w:jc w:val="both"/>
        <w:rPr>
          <w:rFonts w:ascii="Helvetica" w:hAnsi="Helvetica"/>
          <w:b/>
          <w:color w:val="000000" w:themeColor="text1"/>
          <w:sz w:val="4"/>
          <w:szCs w:val="4"/>
        </w:rPr>
      </w:pPr>
    </w:p>
    <w:p w14:paraId="696C93C1" w14:textId="77777777" w:rsidR="007E419E" w:rsidRPr="00AA274D" w:rsidRDefault="00F70F3C" w:rsidP="00F70F3C">
      <w:pPr>
        <w:tabs>
          <w:tab w:val="left" w:pos="0"/>
          <w:tab w:val="center" w:pos="4513"/>
          <w:tab w:val="right" w:pos="9026"/>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ab/>
      </w:r>
      <w:r w:rsidR="007E419E" w:rsidRPr="00AA274D">
        <w:rPr>
          <w:rFonts w:ascii="Helvetica" w:hAnsi="Helvetica"/>
          <w:b/>
          <w:color w:val="000000" w:themeColor="text1"/>
          <w:sz w:val="18"/>
          <w:szCs w:val="18"/>
        </w:rPr>
        <w:t xml:space="preserve">Special protective equipment for </w:t>
      </w:r>
      <w:proofErr w:type="gramStart"/>
      <w:r w:rsidR="004F6173" w:rsidRPr="00AA274D">
        <w:rPr>
          <w:rFonts w:ascii="Helvetica" w:hAnsi="Helvetica"/>
          <w:b/>
          <w:color w:val="000000" w:themeColor="text1"/>
          <w:sz w:val="18"/>
          <w:szCs w:val="18"/>
        </w:rPr>
        <w:t>fire-fighters</w:t>
      </w:r>
      <w:proofErr w:type="gramEnd"/>
      <w:r w:rsidR="007E419E" w:rsidRPr="00AA274D">
        <w:rPr>
          <w:rFonts w:ascii="Helvetica" w:hAnsi="Helvetica"/>
          <w:b/>
          <w:color w:val="000000" w:themeColor="text1"/>
          <w:sz w:val="18"/>
          <w:szCs w:val="18"/>
        </w:rPr>
        <w:t xml:space="preserve">: </w:t>
      </w:r>
      <w:r>
        <w:rPr>
          <w:rFonts w:ascii="Helvetica" w:hAnsi="Helvetica"/>
          <w:color w:val="000000" w:themeColor="text1"/>
          <w:sz w:val="18"/>
          <w:szCs w:val="18"/>
        </w:rPr>
        <w:t xml:space="preserve">No special protective equipment </w:t>
      </w:r>
      <w:r w:rsidR="00DF271E" w:rsidRPr="00AA274D">
        <w:rPr>
          <w:rFonts w:ascii="Helvetica" w:hAnsi="Helvetica"/>
          <w:color w:val="000000" w:themeColor="text1"/>
          <w:sz w:val="18"/>
          <w:szCs w:val="18"/>
        </w:rPr>
        <w:t>required</w:t>
      </w:r>
    </w:p>
    <w:p w14:paraId="056D3CB1" w14:textId="77777777" w:rsidR="00A5523B" w:rsidRPr="00AA274D" w:rsidRDefault="007E419E" w:rsidP="00F70F3C">
      <w:pPr>
        <w:tabs>
          <w:tab w:val="center" w:pos="4513"/>
          <w:tab w:val="right" w:pos="9026"/>
        </w:tabs>
        <w:spacing w:after="0" w:line="240" w:lineRule="auto"/>
        <w:jc w:val="both"/>
        <w:rPr>
          <w:rFonts w:ascii="Helvetica" w:hAnsi="Helvetica"/>
          <w:b/>
          <w:color w:val="000000" w:themeColor="text1"/>
          <w:sz w:val="18"/>
          <w:szCs w:val="18"/>
        </w:rPr>
      </w:pPr>
      <w:r w:rsidRPr="00AA274D">
        <w:rPr>
          <w:rFonts w:ascii="Helvetica" w:hAnsi="Helvetica"/>
          <w:b/>
          <w:color w:val="000000" w:themeColor="text1"/>
          <w:sz w:val="18"/>
          <w:szCs w:val="18"/>
        </w:rPr>
        <w:t>Special fire</w:t>
      </w:r>
      <w:r w:rsidR="00F70F3C">
        <w:rPr>
          <w:rFonts w:ascii="Helvetica" w:hAnsi="Helvetica"/>
          <w:b/>
          <w:color w:val="000000" w:themeColor="text1"/>
          <w:sz w:val="18"/>
          <w:szCs w:val="18"/>
        </w:rPr>
        <w:t>-</w:t>
      </w:r>
      <w:r w:rsidRPr="00AA274D">
        <w:rPr>
          <w:rFonts w:ascii="Helvetica" w:hAnsi="Helvetica"/>
          <w:b/>
          <w:color w:val="000000" w:themeColor="text1"/>
          <w:sz w:val="18"/>
          <w:szCs w:val="18"/>
        </w:rPr>
        <w:t xml:space="preserve">fighting procedures: </w:t>
      </w:r>
      <w:r w:rsidR="00DF271E" w:rsidRPr="00AA274D">
        <w:rPr>
          <w:rFonts w:ascii="Helvetica" w:hAnsi="Helvetica"/>
          <w:color w:val="000000" w:themeColor="text1"/>
          <w:sz w:val="18"/>
          <w:szCs w:val="18"/>
        </w:rPr>
        <w:t>Not applicable</w:t>
      </w:r>
    </w:p>
    <w:p w14:paraId="4ABE0327" w14:textId="77777777" w:rsidR="00F70F3C" w:rsidRPr="00F70F3C" w:rsidRDefault="00F70F3C" w:rsidP="00BD32B2">
      <w:pPr>
        <w:tabs>
          <w:tab w:val="left" w:pos="3573"/>
        </w:tabs>
        <w:spacing w:after="0" w:line="240" w:lineRule="auto"/>
        <w:ind w:left="-426"/>
        <w:jc w:val="both"/>
        <w:rPr>
          <w:rFonts w:ascii="Helvetica" w:hAnsi="Helvetica"/>
          <w:color w:val="000000" w:themeColor="text1"/>
          <w:sz w:val="12"/>
          <w:szCs w:val="12"/>
        </w:rPr>
      </w:pPr>
    </w:p>
    <w:p w14:paraId="768BD97D" w14:textId="77777777" w:rsidR="00A47628" w:rsidRPr="00AA274D" w:rsidRDefault="00F70F3C" w:rsidP="00F70F3C">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5.4</w:t>
      </w:r>
      <w:r>
        <w:rPr>
          <w:rFonts w:ascii="Helvetica" w:hAnsi="Helvetica"/>
          <w:b/>
          <w:color w:val="000000" w:themeColor="text1"/>
          <w:sz w:val="18"/>
          <w:szCs w:val="18"/>
        </w:rPr>
        <w:tab/>
      </w:r>
      <w:r w:rsidR="00A47628" w:rsidRPr="00AA274D">
        <w:rPr>
          <w:rFonts w:ascii="Helvetica" w:hAnsi="Helvetica"/>
          <w:b/>
          <w:color w:val="000000" w:themeColor="text1"/>
          <w:sz w:val="18"/>
          <w:szCs w:val="18"/>
        </w:rPr>
        <w:t>Further information</w:t>
      </w:r>
      <w:r w:rsidR="008A61D2" w:rsidRPr="00AA274D">
        <w:rPr>
          <w:rFonts w:ascii="Helvetica" w:hAnsi="Helvetica"/>
          <w:b/>
          <w:color w:val="000000" w:themeColor="text1"/>
          <w:sz w:val="18"/>
          <w:szCs w:val="18"/>
        </w:rPr>
        <w:t xml:space="preserve">: </w:t>
      </w:r>
      <w:r w:rsidR="00DF271E" w:rsidRPr="00AA274D">
        <w:rPr>
          <w:rFonts w:ascii="Helvetica" w:hAnsi="Helvetica"/>
          <w:color w:val="000000" w:themeColor="text1"/>
          <w:sz w:val="18"/>
          <w:szCs w:val="18"/>
        </w:rPr>
        <w:t>No data available</w:t>
      </w:r>
    </w:p>
    <w:p w14:paraId="6E2386F2" w14:textId="77777777" w:rsidR="00FD3023" w:rsidRPr="00AA274D" w:rsidRDefault="00875E7C" w:rsidP="001524CF">
      <w:pPr>
        <w:tabs>
          <w:tab w:val="left" w:pos="3573"/>
        </w:tabs>
        <w:spacing w:after="0"/>
        <w:ind w:left="-426"/>
        <w:jc w:val="both"/>
        <w:rPr>
          <w:rFonts w:ascii="Helvetica" w:hAnsi="Helvetica"/>
          <w:b/>
          <w:color w:val="000000" w:themeColor="text1"/>
          <w:sz w:val="20"/>
          <w:szCs w:val="20"/>
        </w:rPr>
      </w:pPr>
      <w:r>
        <w:rPr>
          <w:rFonts w:ascii="Helvetica" w:hAnsi="Helvetica"/>
          <w:b/>
          <w:noProof/>
          <w:color w:val="000000" w:themeColor="text1"/>
          <w:sz w:val="20"/>
          <w:szCs w:val="20"/>
          <w:lang w:val="en-US"/>
        </w:rPr>
        <mc:AlternateContent>
          <mc:Choice Requires="wps">
            <w:drawing>
              <wp:anchor distT="0" distB="0" distL="114300" distR="114300" simplePos="0" relativeHeight="251663360" behindDoc="0" locked="0" layoutInCell="1" allowOverlap="1" wp14:anchorId="626C64F3" wp14:editId="7369AAC5">
                <wp:simplePos x="0" y="0"/>
                <wp:positionH relativeFrom="column">
                  <wp:posOffset>-228600</wp:posOffset>
                </wp:positionH>
                <wp:positionV relativeFrom="paragraph">
                  <wp:posOffset>104140</wp:posOffset>
                </wp:positionV>
                <wp:extent cx="6038215" cy="635"/>
                <wp:effectExtent l="12700" t="15240" r="19685" b="222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95pt;margin-top:8.2pt;width:475.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MKHS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"/>
            </w:pict>
          </mc:Fallback>
        </mc:AlternateContent>
      </w:r>
    </w:p>
    <w:p w14:paraId="63FCD98A" w14:textId="77777777" w:rsidR="00A5523B" w:rsidRPr="00AA274D" w:rsidRDefault="00390973" w:rsidP="001524CF">
      <w:pPr>
        <w:tabs>
          <w:tab w:val="left" w:pos="3573"/>
        </w:tabs>
        <w:spacing w:after="0"/>
        <w:ind w:left="-426"/>
        <w:jc w:val="both"/>
        <w:rPr>
          <w:rFonts w:ascii="Helvetica" w:hAnsi="Helvetica"/>
          <w:b/>
          <w:color w:val="000000" w:themeColor="text1"/>
          <w:sz w:val="24"/>
          <w:szCs w:val="24"/>
        </w:rPr>
      </w:pPr>
      <w:r w:rsidRPr="00AA274D">
        <w:rPr>
          <w:rFonts w:ascii="Helvetica" w:hAnsi="Helvetica"/>
          <w:b/>
          <w:color w:val="4F81BD" w:themeColor="accent1"/>
          <w:sz w:val="24"/>
          <w:szCs w:val="24"/>
        </w:rPr>
        <w:t xml:space="preserve">Section </w:t>
      </w:r>
      <w:r w:rsidR="00A5523B" w:rsidRPr="00AA274D">
        <w:rPr>
          <w:rFonts w:ascii="Helvetica" w:hAnsi="Helvetica"/>
          <w:b/>
          <w:color w:val="4F81BD" w:themeColor="accent1"/>
          <w:sz w:val="24"/>
          <w:szCs w:val="24"/>
        </w:rPr>
        <w:t xml:space="preserve">6. Accidental </w:t>
      </w:r>
      <w:r w:rsidR="007E419E" w:rsidRPr="00AA274D">
        <w:rPr>
          <w:rFonts w:ascii="Helvetica" w:hAnsi="Helvetica"/>
          <w:b/>
          <w:color w:val="4F81BD" w:themeColor="accent1"/>
          <w:sz w:val="24"/>
          <w:szCs w:val="24"/>
        </w:rPr>
        <w:t xml:space="preserve">Release </w:t>
      </w:r>
      <w:r w:rsidR="00A5523B" w:rsidRPr="00AA274D">
        <w:rPr>
          <w:rFonts w:ascii="Helvetica" w:hAnsi="Helvetica"/>
          <w:b/>
          <w:color w:val="4F81BD" w:themeColor="accent1"/>
          <w:sz w:val="24"/>
          <w:szCs w:val="24"/>
        </w:rPr>
        <w:t>Measures</w:t>
      </w:r>
      <w:r w:rsidR="00A5523B" w:rsidRPr="00AA274D">
        <w:rPr>
          <w:rFonts w:ascii="Helvetica" w:hAnsi="Helvetica"/>
          <w:b/>
          <w:color w:val="4F81BD" w:themeColor="accent1"/>
          <w:sz w:val="24"/>
          <w:szCs w:val="24"/>
        </w:rPr>
        <w:tab/>
      </w:r>
    </w:p>
    <w:p w14:paraId="76326510" w14:textId="77777777" w:rsidR="00FD3023" w:rsidRPr="00F70F3C" w:rsidRDefault="00FD3023" w:rsidP="001524CF">
      <w:pPr>
        <w:tabs>
          <w:tab w:val="left" w:pos="3573"/>
        </w:tabs>
        <w:spacing w:after="0"/>
        <w:ind w:left="-426"/>
        <w:jc w:val="both"/>
        <w:rPr>
          <w:rFonts w:ascii="Helvetica" w:hAnsi="Helvetica"/>
          <w:b/>
          <w:color w:val="000000" w:themeColor="text1"/>
          <w:sz w:val="12"/>
          <w:szCs w:val="12"/>
        </w:rPr>
      </w:pPr>
    </w:p>
    <w:p w14:paraId="065C002A" w14:textId="186D5C01" w:rsidR="008A61D2" w:rsidRDefault="00F70F3C" w:rsidP="00F70F3C">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6.1</w:t>
      </w:r>
      <w:r>
        <w:rPr>
          <w:rFonts w:ascii="Helvetica" w:hAnsi="Helvetica"/>
          <w:b/>
          <w:color w:val="000000" w:themeColor="text1"/>
          <w:sz w:val="18"/>
          <w:szCs w:val="18"/>
        </w:rPr>
        <w:tab/>
      </w:r>
      <w:r w:rsidR="00D5017E" w:rsidRPr="00AA274D">
        <w:rPr>
          <w:rFonts w:ascii="Helvetica" w:hAnsi="Helvetica"/>
          <w:b/>
          <w:color w:val="000000" w:themeColor="text1"/>
          <w:sz w:val="18"/>
          <w:szCs w:val="18"/>
        </w:rPr>
        <w:t>Personal precautions</w:t>
      </w:r>
      <w:r w:rsidR="00776354" w:rsidRPr="00AA274D">
        <w:rPr>
          <w:rFonts w:ascii="Helvetica" w:hAnsi="Helvetica"/>
          <w:b/>
          <w:color w:val="000000" w:themeColor="text1"/>
          <w:sz w:val="18"/>
          <w:szCs w:val="18"/>
        </w:rPr>
        <w:t>,</w:t>
      </w:r>
      <w:r w:rsidR="00864A0E">
        <w:rPr>
          <w:rFonts w:ascii="Helvetica" w:hAnsi="Helvetica"/>
          <w:b/>
          <w:color w:val="000000" w:themeColor="text1"/>
          <w:sz w:val="18"/>
          <w:szCs w:val="18"/>
        </w:rPr>
        <w:t xml:space="preserve"> </w:t>
      </w:r>
      <w:r w:rsidR="00C52D45" w:rsidRPr="00AA274D">
        <w:rPr>
          <w:rFonts w:ascii="Helvetica" w:hAnsi="Helvetica"/>
          <w:b/>
          <w:color w:val="000000" w:themeColor="text1"/>
          <w:sz w:val="18"/>
          <w:szCs w:val="18"/>
        </w:rPr>
        <w:t>protective equipment and emergency procedures</w:t>
      </w:r>
      <w:r>
        <w:rPr>
          <w:rFonts w:ascii="Helvetica" w:hAnsi="Helvetica"/>
          <w:b/>
          <w:color w:val="000000" w:themeColor="text1"/>
          <w:sz w:val="18"/>
          <w:szCs w:val="18"/>
        </w:rPr>
        <w:t>:</w:t>
      </w:r>
    </w:p>
    <w:p w14:paraId="127F0DB9" w14:textId="77777777" w:rsidR="00F70F3C" w:rsidRPr="00F70F3C" w:rsidRDefault="00F70F3C" w:rsidP="00F70F3C">
      <w:pPr>
        <w:spacing w:after="0" w:line="240" w:lineRule="auto"/>
        <w:ind w:left="-426"/>
        <w:jc w:val="both"/>
        <w:rPr>
          <w:rFonts w:ascii="Helvetica" w:hAnsi="Helvetica"/>
          <w:b/>
          <w:color w:val="000000" w:themeColor="text1"/>
          <w:sz w:val="4"/>
          <w:szCs w:val="4"/>
        </w:rPr>
      </w:pPr>
    </w:p>
    <w:p w14:paraId="2F3E2A1B" w14:textId="77777777" w:rsidR="008A61D2" w:rsidRPr="00AA274D" w:rsidRDefault="00F70F3C" w:rsidP="00F70F3C">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ab/>
      </w:r>
      <w:r w:rsidR="00776354" w:rsidRPr="00AA274D">
        <w:rPr>
          <w:rFonts w:ascii="Helvetica" w:hAnsi="Helvetica"/>
          <w:b/>
          <w:color w:val="000000" w:themeColor="text1"/>
          <w:sz w:val="18"/>
          <w:szCs w:val="18"/>
        </w:rPr>
        <w:t xml:space="preserve">For non-emergency personnel: </w:t>
      </w:r>
      <w:r w:rsidR="00776354" w:rsidRPr="00AA274D">
        <w:rPr>
          <w:rFonts w:ascii="Helvetica" w:hAnsi="Helvetica"/>
          <w:color w:val="000000" w:themeColor="text1"/>
          <w:sz w:val="18"/>
          <w:szCs w:val="18"/>
        </w:rPr>
        <w:t>Not required</w:t>
      </w:r>
    </w:p>
    <w:p w14:paraId="7EE2149D" w14:textId="77777777" w:rsidR="00776354" w:rsidRPr="00AA274D" w:rsidRDefault="00F70F3C" w:rsidP="00F70F3C">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ab/>
      </w:r>
      <w:r w:rsidR="00776354" w:rsidRPr="00AA274D">
        <w:rPr>
          <w:rFonts w:ascii="Helvetica" w:hAnsi="Helvetica"/>
          <w:b/>
          <w:color w:val="000000" w:themeColor="text1"/>
          <w:sz w:val="18"/>
          <w:szCs w:val="18"/>
        </w:rPr>
        <w:t xml:space="preserve">For emergency responders: </w:t>
      </w:r>
      <w:r w:rsidR="00776354" w:rsidRPr="00AA274D">
        <w:rPr>
          <w:rFonts w:ascii="Helvetica" w:hAnsi="Helvetica"/>
          <w:color w:val="000000" w:themeColor="text1"/>
          <w:sz w:val="18"/>
          <w:szCs w:val="18"/>
        </w:rPr>
        <w:t>Use personal protection recommended in Section 8 of the MSDS</w:t>
      </w:r>
    </w:p>
    <w:p w14:paraId="423DBDD3" w14:textId="77777777" w:rsidR="000308C9" w:rsidRPr="00F70F3C" w:rsidRDefault="000308C9" w:rsidP="00BD32B2">
      <w:pPr>
        <w:tabs>
          <w:tab w:val="left" w:pos="3573"/>
        </w:tabs>
        <w:spacing w:after="0" w:line="240" w:lineRule="auto"/>
        <w:ind w:left="-426"/>
        <w:jc w:val="both"/>
        <w:rPr>
          <w:rFonts w:ascii="Helvetica" w:hAnsi="Helvetica"/>
          <w:b/>
          <w:color w:val="000000" w:themeColor="text1"/>
          <w:sz w:val="12"/>
          <w:szCs w:val="12"/>
        </w:rPr>
      </w:pPr>
    </w:p>
    <w:p w14:paraId="55A82BFB" w14:textId="77777777" w:rsidR="00776354" w:rsidRPr="00AA274D" w:rsidRDefault="00F70F3C" w:rsidP="00F70F3C">
      <w:pPr>
        <w:tabs>
          <w:tab w:val="left" w:pos="0"/>
        </w:tabs>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6.2</w:t>
      </w:r>
      <w:r>
        <w:rPr>
          <w:rFonts w:ascii="Helvetica" w:hAnsi="Helvetica"/>
          <w:b/>
          <w:color w:val="000000" w:themeColor="text1"/>
          <w:sz w:val="18"/>
          <w:szCs w:val="18"/>
        </w:rPr>
        <w:tab/>
      </w:r>
      <w:r w:rsidR="00C52D45" w:rsidRPr="00AA274D">
        <w:rPr>
          <w:rFonts w:ascii="Helvetica" w:hAnsi="Helvetica"/>
          <w:b/>
          <w:color w:val="000000" w:themeColor="text1"/>
          <w:sz w:val="18"/>
          <w:szCs w:val="18"/>
        </w:rPr>
        <w:t>Environmental precaution</w:t>
      </w:r>
      <w:r w:rsidR="008A61D2" w:rsidRPr="00AA274D">
        <w:rPr>
          <w:rFonts w:ascii="Helvetica" w:hAnsi="Helvetica"/>
          <w:b/>
          <w:color w:val="000000" w:themeColor="text1"/>
          <w:sz w:val="18"/>
          <w:szCs w:val="18"/>
        </w:rPr>
        <w:t xml:space="preserve">s: </w:t>
      </w:r>
      <w:r w:rsidR="00776354" w:rsidRPr="00AA274D">
        <w:rPr>
          <w:rFonts w:ascii="Helvetica" w:hAnsi="Helvetica"/>
          <w:color w:val="000000" w:themeColor="text1"/>
          <w:sz w:val="18"/>
          <w:szCs w:val="18"/>
        </w:rPr>
        <w:t>No special environmental precautions required</w:t>
      </w:r>
    </w:p>
    <w:p w14:paraId="2FAC1E57" w14:textId="77777777" w:rsidR="000308C9" w:rsidRPr="00F70F3C" w:rsidRDefault="000308C9" w:rsidP="00BD32B2">
      <w:pPr>
        <w:tabs>
          <w:tab w:val="left" w:pos="3573"/>
        </w:tabs>
        <w:spacing w:after="0" w:line="240" w:lineRule="auto"/>
        <w:ind w:left="-426"/>
        <w:jc w:val="both"/>
        <w:rPr>
          <w:rFonts w:ascii="Helvetica" w:hAnsi="Helvetica"/>
          <w:b/>
          <w:color w:val="000000" w:themeColor="text1"/>
          <w:sz w:val="12"/>
          <w:szCs w:val="12"/>
        </w:rPr>
      </w:pPr>
    </w:p>
    <w:p w14:paraId="7914C77E" w14:textId="77777777" w:rsidR="00C52D45" w:rsidRDefault="00C71169" w:rsidP="00C71169">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6.3</w:t>
      </w:r>
      <w:r>
        <w:rPr>
          <w:rFonts w:ascii="Helvetica" w:hAnsi="Helvetica"/>
          <w:b/>
          <w:color w:val="000000" w:themeColor="text1"/>
          <w:sz w:val="18"/>
          <w:szCs w:val="18"/>
        </w:rPr>
        <w:tab/>
      </w:r>
      <w:r w:rsidR="00C52D45" w:rsidRPr="00AA274D">
        <w:rPr>
          <w:rFonts w:ascii="Helvetica" w:hAnsi="Helvetica"/>
          <w:b/>
          <w:color w:val="000000" w:themeColor="text1"/>
          <w:sz w:val="18"/>
          <w:szCs w:val="18"/>
        </w:rPr>
        <w:t>Methods and materi</w:t>
      </w:r>
      <w:r w:rsidR="00F70F3C">
        <w:rPr>
          <w:rFonts w:ascii="Helvetica" w:hAnsi="Helvetica"/>
          <w:b/>
          <w:color w:val="000000" w:themeColor="text1"/>
          <w:sz w:val="18"/>
          <w:szCs w:val="18"/>
        </w:rPr>
        <w:t>als for containment and clean</w:t>
      </w:r>
      <w:r w:rsidR="00C52D45" w:rsidRPr="00AA274D">
        <w:rPr>
          <w:rFonts w:ascii="Helvetica" w:hAnsi="Helvetica"/>
          <w:b/>
          <w:color w:val="000000" w:themeColor="text1"/>
          <w:sz w:val="18"/>
          <w:szCs w:val="18"/>
        </w:rPr>
        <w:t xml:space="preserve"> up</w:t>
      </w:r>
      <w:r w:rsidR="00F70F3C">
        <w:rPr>
          <w:rFonts w:ascii="Helvetica" w:hAnsi="Helvetica"/>
          <w:b/>
          <w:color w:val="000000" w:themeColor="text1"/>
          <w:sz w:val="18"/>
          <w:szCs w:val="18"/>
        </w:rPr>
        <w:t>:</w:t>
      </w:r>
    </w:p>
    <w:p w14:paraId="2D362F73" w14:textId="77777777" w:rsidR="00C71169" w:rsidRPr="00C71169" w:rsidRDefault="00C71169" w:rsidP="00C71169">
      <w:pPr>
        <w:spacing w:after="0" w:line="240" w:lineRule="auto"/>
        <w:ind w:left="-426"/>
        <w:jc w:val="both"/>
        <w:rPr>
          <w:rFonts w:ascii="Helvetica" w:hAnsi="Helvetica"/>
          <w:b/>
          <w:color w:val="000000" w:themeColor="text1"/>
          <w:sz w:val="4"/>
          <w:szCs w:val="4"/>
        </w:rPr>
      </w:pPr>
    </w:p>
    <w:p w14:paraId="12C7203A" w14:textId="77777777" w:rsidR="00776354" w:rsidRPr="00AA274D" w:rsidRDefault="00C71169" w:rsidP="00C71169">
      <w:pPr>
        <w:spacing w:after="0" w:line="240" w:lineRule="auto"/>
        <w:ind w:left="-426"/>
        <w:jc w:val="both"/>
        <w:rPr>
          <w:rFonts w:ascii="Helvetica" w:hAnsi="Helvetica"/>
          <w:color w:val="000000" w:themeColor="text1"/>
          <w:sz w:val="18"/>
          <w:szCs w:val="18"/>
        </w:rPr>
      </w:pPr>
      <w:r>
        <w:rPr>
          <w:rFonts w:ascii="Helvetica" w:hAnsi="Helvetica"/>
          <w:color w:val="000000" w:themeColor="text1"/>
          <w:sz w:val="18"/>
          <w:szCs w:val="18"/>
        </w:rPr>
        <w:tab/>
        <w:t xml:space="preserve">- </w:t>
      </w:r>
      <w:r w:rsidR="00776354" w:rsidRPr="00AA274D">
        <w:rPr>
          <w:rFonts w:ascii="Helvetica" w:hAnsi="Helvetica"/>
          <w:color w:val="000000" w:themeColor="text1"/>
          <w:sz w:val="18"/>
          <w:szCs w:val="18"/>
        </w:rPr>
        <w:t xml:space="preserve">Spills </w:t>
      </w:r>
      <w:r>
        <w:rPr>
          <w:rFonts w:ascii="Helvetica" w:hAnsi="Helvetica"/>
          <w:color w:val="000000" w:themeColor="text1"/>
          <w:sz w:val="18"/>
          <w:szCs w:val="18"/>
        </w:rPr>
        <w:t>of the product could present a significant slip hazard depending on quantity and surface type</w:t>
      </w:r>
    </w:p>
    <w:p w14:paraId="7C2C158D" w14:textId="77777777" w:rsidR="00776354" w:rsidRPr="00AA274D" w:rsidRDefault="00C71169" w:rsidP="00C71169">
      <w:pPr>
        <w:tabs>
          <w:tab w:val="left" w:pos="142"/>
        </w:tabs>
        <w:spacing w:after="0" w:line="240" w:lineRule="auto"/>
        <w:ind w:left="142" w:hanging="142"/>
        <w:jc w:val="both"/>
        <w:rPr>
          <w:rFonts w:ascii="Helvetica" w:hAnsi="Helvetica"/>
          <w:color w:val="000000" w:themeColor="text1"/>
          <w:sz w:val="18"/>
          <w:szCs w:val="18"/>
        </w:rPr>
      </w:pPr>
      <w:r>
        <w:rPr>
          <w:rFonts w:ascii="Helvetica" w:hAnsi="Helvetica"/>
          <w:color w:val="000000" w:themeColor="text1"/>
          <w:sz w:val="18"/>
          <w:szCs w:val="18"/>
        </w:rPr>
        <w:t xml:space="preserve">- </w:t>
      </w:r>
      <w:r w:rsidR="00776354" w:rsidRPr="00AA274D">
        <w:rPr>
          <w:rFonts w:ascii="Helvetica" w:hAnsi="Helvetica"/>
          <w:color w:val="000000" w:themeColor="text1"/>
          <w:sz w:val="18"/>
          <w:szCs w:val="18"/>
        </w:rPr>
        <w:t>Water contaminated with this product may be sent to a sanitary sewer treatment</w:t>
      </w:r>
      <w:r>
        <w:rPr>
          <w:rFonts w:ascii="Helvetica" w:hAnsi="Helvetica"/>
          <w:color w:val="000000" w:themeColor="text1"/>
          <w:sz w:val="18"/>
          <w:szCs w:val="18"/>
        </w:rPr>
        <w:t xml:space="preserve"> facility, or a permitted waste </w:t>
      </w:r>
      <w:r w:rsidR="00776354" w:rsidRPr="00AA274D">
        <w:rPr>
          <w:rFonts w:ascii="Helvetica" w:hAnsi="Helvetica"/>
          <w:color w:val="000000" w:themeColor="text1"/>
          <w:sz w:val="18"/>
          <w:szCs w:val="18"/>
        </w:rPr>
        <w:t>treatment facility, in accor</w:t>
      </w:r>
      <w:r>
        <w:rPr>
          <w:rFonts w:ascii="Helvetica" w:hAnsi="Helvetica"/>
          <w:color w:val="000000" w:themeColor="text1"/>
          <w:sz w:val="18"/>
          <w:szCs w:val="18"/>
        </w:rPr>
        <w:t>dance with any local agreements</w:t>
      </w:r>
    </w:p>
    <w:p w14:paraId="4243C32D" w14:textId="77777777" w:rsidR="00776354" w:rsidRPr="00AA274D" w:rsidRDefault="00C71169" w:rsidP="00C71169">
      <w:pPr>
        <w:spacing w:after="0" w:line="240" w:lineRule="auto"/>
        <w:ind w:left="-426"/>
        <w:jc w:val="both"/>
        <w:rPr>
          <w:rFonts w:ascii="Helvetica" w:hAnsi="Helvetica"/>
          <w:color w:val="000000" w:themeColor="text1"/>
          <w:sz w:val="18"/>
          <w:szCs w:val="18"/>
        </w:rPr>
      </w:pPr>
      <w:r>
        <w:rPr>
          <w:rFonts w:ascii="Helvetica" w:hAnsi="Helvetica"/>
          <w:color w:val="000000" w:themeColor="text1"/>
          <w:sz w:val="18"/>
          <w:szCs w:val="18"/>
        </w:rPr>
        <w:tab/>
        <w:t xml:space="preserve">- </w:t>
      </w:r>
      <w:r w:rsidR="00202AD4" w:rsidRPr="00AA274D">
        <w:rPr>
          <w:rFonts w:ascii="Helvetica" w:hAnsi="Helvetica"/>
          <w:color w:val="000000" w:themeColor="text1"/>
          <w:sz w:val="18"/>
          <w:szCs w:val="18"/>
        </w:rPr>
        <w:t>Contain</w:t>
      </w:r>
      <w:r w:rsidR="00776354" w:rsidRPr="00AA274D">
        <w:rPr>
          <w:rFonts w:ascii="Helvetica" w:hAnsi="Helvetica"/>
          <w:color w:val="000000" w:themeColor="text1"/>
          <w:sz w:val="18"/>
          <w:szCs w:val="18"/>
        </w:rPr>
        <w:t xml:space="preserve"> and recover by physical means</w:t>
      </w:r>
    </w:p>
    <w:p w14:paraId="3CA3600D" w14:textId="77777777" w:rsidR="00776354" w:rsidRPr="00AA274D" w:rsidRDefault="00C71169" w:rsidP="00C71169">
      <w:pPr>
        <w:spacing w:after="0" w:line="240" w:lineRule="auto"/>
        <w:ind w:left="-426"/>
        <w:jc w:val="both"/>
        <w:rPr>
          <w:rFonts w:ascii="Helvetica" w:hAnsi="Helvetica"/>
          <w:color w:val="000000" w:themeColor="text1"/>
          <w:sz w:val="18"/>
          <w:szCs w:val="18"/>
        </w:rPr>
      </w:pPr>
      <w:r>
        <w:rPr>
          <w:rFonts w:ascii="Helvetica" w:hAnsi="Helvetica"/>
          <w:color w:val="000000" w:themeColor="text1"/>
          <w:sz w:val="18"/>
          <w:szCs w:val="18"/>
        </w:rPr>
        <w:tab/>
        <w:t>- Clean</w:t>
      </w:r>
      <w:r w:rsidR="00776354" w:rsidRPr="00AA274D">
        <w:rPr>
          <w:rFonts w:ascii="Helvetica" w:hAnsi="Helvetica"/>
          <w:color w:val="000000" w:themeColor="text1"/>
          <w:sz w:val="18"/>
          <w:szCs w:val="18"/>
        </w:rPr>
        <w:t xml:space="preserve"> s</w:t>
      </w:r>
      <w:r>
        <w:rPr>
          <w:rFonts w:ascii="Helvetica" w:hAnsi="Helvetica"/>
          <w:color w:val="000000" w:themeColor="text1"/>
          <w:sz w:val="18"/>
          <w:szCs w:val="18"/>
        </w:rPr>
        <w:t>mall spills by diluting with sufficient quantities of water</w:t>
      </w:r>
    </w:p>
    <w:p w14:paraId="62A8B03B" w14:textId="77777777" w:rsidR="000308C9" w:rsidRPr="00C71169" w:rsidRDefault="000308C9" w:rsidP="00BD32B2">
      <w:pPr>
        <w:tabs>
          <w:tab w:val="left" w:pos="3573"/>
        </w:tabs>
        <w:spacing w:after="0" w:line="240" w:lineRule="auto"/>
        <w:ind w:left="-426"/>
        <w:jc w:val="both"/>
        <w:rPr>
          <w:rFonts w:ascii="Helvetica" w:hAnsi="Helvetica"/>
          <w:b/>
          <w:color w:val="000000" w:themeColor="text1"/>
          <w:sz w:val="12"/>
          <w:szCs w:val="12"/>
        </w:rPr>
      </w:pPr>
    </w:p>
    <w:p w14:paraId="7C7DBBA5" w14:textId="77777777" w:rsidR="00776354" w:rsidRPr="00AA274D" w:rsidRDefault="00C71169" w:rsidP="00C71169">
      <w:pPr>
        <w:tabs>
          <w:tab w:val="left" w:pos="0"/>
        </w:tabs>
        <w:spacing w:after="0" w:line="240" w:lineRule="auto"/>
        <w:ind w:left="-426"/>
        <w:jc w:val="both"/>
        <w:rPr>
          <w:rFonts w:ascii="Helvetica" w:hAnsi="Helvetica"/>
          <w:color w:val="000000" w:themeColor="text1"/>
          <w:sz w:val="18"/>
          <w:szCs w:val="18"/>
        </w:rPr>
      </w:pPr>
      <w:r>
        <w:rPr>
          <w:rFonts w:ascii="Helvetica" w:hAnsi="Helvetica"/>
          <w:b/>
          <w:color w:val="000000" w:themeColor="text1"/>
          <w:sz w:val="18"/>
          <w:szCs w:val="18"/>
        </w:rPr>
        <w:t>6.4</w:t>
      </w:r>
      <w:r>
        <w:rPr>
          <w:rFonts w:ascii="Helvetica" w:hAnsi="Helvetica"/>
          <w:b/>
          <w:color w:val="000000" w:themeColor="text1"/>
          <w:sz w:val="18"/>
          <w:szCs w:val="18"/>
        </w:rPr>
        <w:tab/>
      </w:r>
      <w:r w:rsidR="00C52D45" w:rsidRPr="00AA274D">
        <w:rPr>
          <w:rFonts w:ascii="Helvetica" w:hAnsi="Helvetica"/>
          <w:b/>
          <w:color w:val="000000" w:themeColor="text1"/>
          <w:sz w:val="18"/>
          <w:szCs w:val="18"/>
        </w:rPr>
        <w:t>Reference to other sections</w:t>
      </w:r>
      <w:r w:rsidR="008A61D2" w:rsidRPr="00AA274D">
        <w:rPr>
          <w:rFonts w:ascii="Helvetica" w:hAnsi="Helvetica"/>
          <w:b/>
          <w:color w:val="000000" w:themeColor="text1"/>
          <w:sz w:val="18"/>
          <w:szCs w:val="18"/>
        </w:rPr>
        <w:t xml:space="preserve">: </w:t>
      </w:r>
      <w:r w:rsidR="00776354" w:rsidRPr="00AA274D">
        <w:rPr>
          <w:rFonts w:ascii="Helvetica" w:hAnsi="Helvetica"/>
          <w:color w:val="000000" w:themeColor="text1"/>
          <w:sz w:val="18"/>
          <w:szCs w:val="18"/>
        </w:rPr>
        <w:t>Please refer to Section 8 for further information</w:t>
      </w:r>
    </w:p>
    <w:p w14:paraId="7E949E93" w14:textId="77777777" w:rsidR="001524CF" w:rsidRPr="00AA274D" w:rsidRDefault="00875E7C" w:rsidP="001524CF">
      <w:pPr>
        <w:tabs>
          <w:tab w:val="left" w:pos="3573"/>
        </w:tabs>
        <w:spacing w:after="0"/>
        <w:ind w:left="-426"/>
        <w:jc w:val="both"/>
        <w:rPr>
          <w:rFonts w:ascii="Helvetica" w:hAnsi="Helvetica"/>
          <w:color w:val="000000" w:themeColor="text1"/>
          <w:sz w:val="20"/>
          <w:szCs w:val="20"/>
        </w:rPr>
      </w:pPr>
      <w:r>
        <w:rPr>
          <w:rFonts w:ascii="Helvetica" w:hAnsi="Helvetica"/>
          <w:noProof/>
          <w:sz w:val="24"/>
          <w:szCs w:val="24"/>
          <w:lang w:val="en-US"/>
        </w:rPr>
        <mc:AlternateContent>
          <mc:Choice Requires="wps">
            <w:drawing>
              <wp:anchor distT="0" distB="0" distL="114300" distR="114300" simplePos="0" relativeHeight="251664384" behindDoc="0" locked="0" layoutInCell="1" allowOverlap="1" wp14:anchorId="37C9485E" wp14:editId="3FEA2147">
                <wp:simplePos x="0" y="0"/>
                <wp:positionH relativeFrom="column">
                  <wp:posOffset>-228600</wp:posOffset>
                </wp:positionH>
                <wp:positionV relativeFrom="paragraph">
                  <wp:posOffset>92710</wp:posOffset>
                </wp:positionV>
                <wp:extent cx="6038215" cy="635"/>
                <wp:effectExtent l="12700" t="16510" r="19685" b="2095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7.95pt;margin-top:7.3pt;width:475.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"/>
            </w:pict>
          </mc:Fallback>
        </mc:AlternateContent>
      </w:r>
    </w:p>
    <w:p w14:paraId="26947480" w14:textId="77777777" w:rsidR="00A5523B" w:rsidRPr="00AA274D" w:rsidRDefault="00390973" w:rsidP="001524CF">
      <w:pPr>
        <w:tabs>
          <w:tab w:val="left" w:pos="3573"/>
        </w:tabs>
        <w:spacing w:after="0"/>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B654D0" w:rsidRPr="00AA274D">
        <w:rPr>
          <w:rFonts w:ascii="Helvetica" w:hAnsi="Helvetica"/>
          <w:b/>
          <w:color w:val="4F81BD" w:themeColor="accent1"/>
          <w:sz w:val="24"/>
          <w:szCs w:val="24"/>
        </w:rPr>
        <w:t>7. H</w:t>
      </w:r>
      <w:r w:rsidR="007E419E" w:rsidRPr="00AA274D">
        <w:rPr>
          <w:rFonts w:ascii="Helvetica" w:hAnsi="Helvetica"/>
          <w:b/>
          <w:color w:val="4F81BD" w:themeColor="accent1"/>
          <w:sz w:val="24"/>
          <w:szCs w:val="24"/>
        </w:rPr>
        <w:t>andling and</w:t>
      </w:r>
      <w:r w:rsidR="00A5523B" w:rsidRPr="00AA274D">
        <w:rPr>
          <w:rFonts w:ascii="Helvetica" w:hAnsi="Helvetica"/>
          <w:b/>
          <w:color w:val="4F81BD" w:themeColor="accent1"/>
          <w:sz w:val="24"/>
          <w:szCs w:val="24"/>
        </w:rPr>
        <w:t xml:space="preserve"> Storage</w:t>
      </w:r>
    </w:p>
    <w:p w14:paraId="28461929" w14:textId="77777777" w:rsidR="00FD3023" w:rsidRPr="00C71169" w:rsidRDefault="00FD3023" w:rsidP="00CC7177">
      <w:pPr>
        <w:tabs>
          <w:tab w:val="left" w:pos="3573"/>
        </w:tabs>
        <w:spacing w:after="0" w:line="240" w:lineRule="auto"/>
        <w:ind w:left="-426"/>
        <w:jc w:val="both"/>
        <w:rPr>
          <w:rFonts w:ascii="Helvetica" w:hAnsi="Helvetica"/>
          <w:b/>
          <w:color w:val="4F81BD" w:themeColor="accent1"/>
          <w:sz w:val="12"/>
          <w:szCs w:val="12"/>
        </w:rPr>
      </w:pPr>
    </w:p>
    <w:p w14:paraId="243FF863" w14:textId="77777777" w:rsidR="009D0DC4" w:rsidRPr="00AA274D" w:rsidRDefault="00C71169" w:rsidP="00C71169">
      <w:pPr>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7.1</w:t>
      </w:r>
      <w:r>
        <w:rPr>
          <w:rFonts w:ascii="Helvetica" w:hAnsi="Helvetica"/>
          <w:b/>
          <w:color w:val="000000" w:themeColor="text1"/>
          <w:sz w:val="18"/>
          <w:szCs w:val="18"/>
        </w:rPr>
        <w:tab/>
      </w:r>
      <w:r w:rsidR="00C52D45" w:rsidRPr="00AA274D">
        <w:rPr>
          <w:rFonts w:ascii="Helvetica" w:hAnsi="Helvetica"/>
          <w:b/>
          <w:color w:val="000000" w:themeColor="text1"/>
          <w:sz w:val="18"/>
          <w:szCs w:val="18"/>
        </w:rPr>
        <w:t>Precautions for safe handling</w:t>
      </w:r>
      <w:r>
        <w:rPr>
          <w:rFonts w:ascii="Helvetica" w:hAnsi="Helvetica"/>
          <w:b/>
          <w:color w:val="000000" w:themeColor="text1"/>
          <w:sz w:val="18"/>
          <w:szCs w:val="18"/>
        </w:rPr>
        <w:t xml:space="preserve">: </w:t>
      </w:r>
      <w:r w:rsidR="009D0DC4" w:rsidRPr="00AA274D">
        <w:rPr>
          <w:rFonts w:ascii="Helvetica" w:hAnsi="Helvetica"/>
          <w:color w:val="000000" w:themeColor="text1"/>
          <w:sz w:val="18"/>
          <w:szCs w:val="18"/>
        </w:rPr>
        <w:t>No special requirements</w:t>
      </w:r>
    </w:p>
    <w:p w14:paraId="4528B42C" w14:textId="77777777" w:rsidR="000308C9" w:rsidRPr="00C71169" w:rsidRDefault="000308C9" w:rsidP="00CC7177">
      <w:pPr>
        <w:tabs>
          <w:tab w:val="left" w:pos="3573"/>
        </w:tabs>
        <w:spacing w:after="0" w:line="240" w:lineRule="auto"/>
        <w:ind w:left="-425"/>
        <w:jc w:val="both"/>
        <w:rPr>
          <w:rFonts w:ascii="Helvetica" w:hAnsi="Helvetica"/>
          <w:b/>
          <w:color w:val="000000" w:themeColor="text1"/>
          <w:sz w:val="12"/>
          <w:szCs w:val="12"/>
        </w:rPr>
      </w:pPr>
    </w:p>
    <w:p w14:paraId="4594DD64" w14:textId="27D26BDF" w:rsidR="009D0DC4" w:rsidRPr="00AA274D" w:rsidRDefault="00CC3AEE" w:rsidP="00CC3AEE">
      <w:pPr>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7.2</w:t>
      </w:r>
      <w:r>
        <w:rPr>
          <w:rFonts w:ascii="Helvetica" w:hAnsi="Helvetica"/>
          <w:b/>
          <w:color w:val="000000" w:themeColor="text1"/>
          <w:sz w:val="18"/>
          <w:szCs w:val="18"/>
        </w:rPr>
        <w:tab/>
      </w:r>
      <w:r w:rsidR="00C52D45" w:rsidRPr="00AA274D">
        <w:rPr>
          <w:rFonts w:ascii="Helvetica" w:hAnsi="Helvetica"/>
          <w:b/>
          <w:color w:val="000000" w:themeColor="text1"/>
          <w:sz w:val="18"/>
          <w:szCs w:val="18"/>
        </w:rPr>
        <w:t>Conditions for safe storage, including any incompatibilities</w:t>
      </w:r>
      <w:r>
        <w:rPr>
          <w:rFonts w:ascii="Helvetica" w:hAnsi="Helvetica"/>
          <w:b/>
          <w:color w:val="000000" w:themeColor="text1"/>
          <w:sz w:val="18"/>
          <w:szCs w:val="18"/>
        </w:rPr>
        <w:t>:</w:t>
      </w:r>
      <w:r w:rsidR="0025607D">
        <w:rPr>
          <w:rFonts w:ascii="Helvetica" w:hAnsi="Helvetica"/>
          <w:b/>
          <w:color w:val="000000" w:themeColor="text1"/>
          <w:sz w:val="18"/>
          <w:szCs w:val="18"/>
        </w:rPr>
        <w:t xml:space="preserve"> </w:t>
      </w:r>
      <w:r w:rsidR="0025607D">
        <w:rPr>
          <w:rFonts w:ascii="Helvetica" w:hAnsi="Helvetica"/>
          <w:color w:val="000000" w:themeColor="text1"/>
          <w:sz w:val="18"/>
          <w:szCs w:val="18"/>
        </w:rPr>
        <w:t>No special storage required</w:t>
      </w:r>
    </w:p>
    <w:p w14:paraId="02C1FD81" w14:textId="77777777" w:rsidR="000308C9" w:rsidRPr="00CC3AEE" w:rsidRDefault="000308C9" w:rsidP="00CC7177">
      <w:pPr>
        <w:tabs>
          <w:tab w:val="left" w:pos="3573"/>
        </w:tabs>
        <w:spacing w:after="0" w:line="240" w:lineRule="auto"/>
        <w:ind w:left="-425"/>
        <w:jc w:val="both"/>
        <w:rPr>
          <w:rFonts w:ascii="Helvetica" w:hAnsi="Helvetica"/>
          <w:b/>
          <w:color w:val="000000" w:themeColor="text1"/>
          <w:sz w:val="12"/>
          <w:szCs w:val="12"/>
        </w:rPr>
      </w:pPr>
    </w:p>
    <w:p w14:paraId="6726E559" w14:textId="77777777" w:rsidR="009D0DC4" w:rsidRPr="00AA274D" w:rsidRDefault="00CC3AEE" w:rsidP="00CC3AEE">
      <w:pPr>
        <w:tabs>
          <w:tab w:val="left" w:pos="0"/>
        </w:tabs>
        <w:spacing w:after="0" w:line="240" w:lineRule="auto"/>
        <w:ind w:left="-425"/>
        <w:jc w:val="both"/>
        <w:rPr>
          <w:rFonts w:ascii="Helvetica" w:hAnsi="Helvetica"/>
          <w:b/>
          <w:color w:val="000000" w:themeColor="text1"/>
          <w:sz w:val="18"/>
          <w:szCs w:val="18"/>
        </w:rPr>
      </w:pPr>
      <w:r>
        <w:rPr>
          <w:rFonts w:ascii="Helvetica" w:hAnsi="Helvetica"/>
          <w:b/>
          <w:color w:val="000000" w:themeColor="text1"/>
          <w:sz w:val="18"/>
          <w:szCs w:val="18"/>
        </w:rPr>
        <w:t>7.3</w:t>
      </w:r>
      <w:r>
        <w:rPr>
          <w:rFonts w:ascii="Helvetica" w:hAnsi="Helvetica"/>
          <w:b/>
          <w:color w:val="000000" w:themeColor="text1"/>
          <w:sz w:val="18"/>
          <w:szCs w:val="18"/>
        </w:rPr>
        <w:tab/>
      </w:r>
      <w:r w:rsidR="00C52D45" w:rsidRPr="00AA274D">
        <w:rPr>
          <w:rFonts w:ascii="Helvetica" w:hAnsi="Helvetica"/>
          <w:b/>
          <w:color w:val="000000" w:themeColor="text1"/>
          <w:sz w:val="18"/>
          <w:szCs w:val="18"/>
        </w:rPr>
        <w:t>Specific end use</w:t>
      </w:r>
      <w:r w:rsidR="00D5017E" w:rsidRPr="00AA274D">
        <w:rPr>
          <w:rFonts w:ascii="Helvetica" w:hAnsi="Helvetica"/>
          <w:b/>
          <w:color w:val="000000" w:themeColor="text1"/>
          <w:sz w:val="18"/>
          <w:szCs w:val="18"/>
        </w:rPr>
        <w:t>(</w:t>
      </w:r>
      <w:r w:rsidR="00C52D45" w:rsidRPr="00AA274D">
        <w:rPr>
          <w:rFonts w:ascii="Helvetica" w:hAnsi="Helvetica"/>
          <w:b/>
          <w:color w:val="000000" w:themeColor="text1"/>
          <w:sz w:val="18"/>
          <w:szCs w:val="18"/>
        </w:rPr>
        <w:t>s</w:t>
      </w:r>
      <w:r w:rsidR="00D5017E" w:rsidRPr="00AA274D">
        <w:rPr>
          <w:rFonts w:ascii="Helvetica" w:hAnsi="Helvetica"/>
          <w:b/>
          <w:color w:val="000000" w:themeColor="text1"/>
          <w:sz w:val="18"/>
          <w:szCs w:val="18"/>
        </w:rPr>
        <w:t>)</w:t>
      </w:r>
      <w:r>
        <w:rPr>
          <w:rFonts w:ascii="Helvetica" w:hAnsi="Helvetica"/>
          <w:b/>
          <w:color w:val="000000" w:themeColor="text1"/>
          <w:sz w:val="18"/>
          <w:szCs w:val="18"/>
        </w:rPr>
        <w:t xml:space="preserve">: </w:t>
      </w:r>
      <w:r>
        <w:rPr>
          <w:rFonts w:ascii="Helvetica" w:hAnsi="Helvetica"/>
          <w:color w:val="000000" w:themeColor="text1"/>
          <w:sz w:val="18"/>
          <w:szCs w:val="18"/>
        </w:rPr>
        <w:t>F</w:t>
      </w:r>
      <w:r w:rsidR="009D0DC4" w:rsidRPr="00AA274D">
        <w:rPr>
          <w:rFonts w:ascii="Helvetica" w:hAnsi="Helvetica"/>
          <w:color w:val="000000" w:themeColor="text1"/>
          <w:sz w:val="18"/>
          <w:szCs w:val="18"/>
        </w:rPr>
        <w:t>or professional and industrial users</w:t>
      </w:r>
      <w:r>
        <w:rPr>
          <w:rFonts w:ascii="Helvetica" w:hAnsi="Helvetica"/>
          <w:color w:val="000000" w:themeColor="text1"/>
          <w:sz w:val="18"/>
          <w:szCs w:val="18"/>
        </w:rPr>
        <w:t xml:space="preserve"> only</w:t>
      </w:r>
    </w:p>
    <w:p w14:paraId="5A397CF8" w14:textId="77777777" w:rsidR="00CC3AEE" w:rsidRDefault="00CC3AEE">
      <w:pPr>
        <w:rPr>
          <w:rFonts w:ascii="Helvetica" w:hAnsi="Helvetica"/>
          <w:color w:val="000000" w:themeColor="text1"/>
          <w:sz w:val="12"/>
          <w:szCs w:val="12"/>
        </w:rPr>
      </w:pPr>
      <w:r>
        <w:rPr>
          <w:rFonts w:ascii="Helvetica" w:hAnsi="Helvetica"/>
          <w:color w:val="000000" w:themeColor="text1"/>
          <w:sz w:val="12"/>
          <w:szCs w:val="12"/>
        </w:rPr>
        <w:br w:type="page"/>
      </w:r>
    </w:p>
    <w:p w14:paraId="6A7C2DAD" w14:textId="77777777" w:rsidR="00C52D45" w:rsidRPr="00CC3AEE" w:rsidRDefault="00C52D45" w:rsidP="00CC7177">
      <w:pPr>
        <w:tabs>
          <w:tab w:val="left" w:pos="3573"/>
        </w:tabs>
        <w:spacing w:after="0" w:line="240" w:lineRule="auto"/>
        <w:ind w:left="-425"/>
        <w:jc w:val="both"/>
        <w:rPr>
          <w:rFonts w:ascii="Helvetica" w:hAnsi="Helvetica"/>
          <w:color w:val="000000" w:themeColor="text1"/>
          <w:sz w:val="12"/>
          <w:szCs w:val="12"/>
        </w:rPr>
      </w:pPr>
    </w:p>
    <w:p w14:paraId="38F14228" w14:textId="77777777" w:rsidR="00CC3AEE" w:rsidRPr="00CC3AEE" w:rsidRDefault="00875E7C" w:rsidP="001524CF">
      <w:pPr>
        <w:tabs>
          <w:tab w:val="left" w:pos="3573"/>
        </w:tabs>
        <w:spacing w:after="0"/>
        <w:ind w:left="-426"/>
        <w:jc w:val="both"/>
        <w:rPr>
          <w:rFonts w:ascii="Helvetica" w:hAnsi="Helvetica"/>
          <w:b/>
          <w:color w:val="4F81BD" w:themeColor="accent1"/>
          <w:sz w:val="12"/>
          <w:szCs w:val="12"/>
        </w:rPr>
      </w:pPr>
      <w:r>
        <w:rPr>
          <w:rFonts w:ascii="Helvetica" w:hAnsi="Helvetica"/>
          <w:noProof/>
          <w:sz w:val="12"/>
          <w:szCs w:val="12"/>
          <w:lang w:val="en-US"/>
        </w:rPr>
        <mc:AlternateContent>
          <mc:Choice Requires="wps">
            <w:drawing>
              <wp:anchor distT="0" distB="0" distL="114300" distR="114300" simplePos="0" relativeHeight="251665408" behindDoc="0" locked="0" layoutInCell="1" allowOverlap="1" wp14:anchorId="140B868C" wp14:editId="193575F7">
                <wp:simplePos x="0" y="0"/>
                <wp:positionH relativeFrom="column">
                  <wp:posOffset>-228600</wp:posOffset>
                </wp:positionH>
                <wp:positionV relativeFrom="paragraph">
                  <wp:posOffset>48895</wp:posOffset>
                </wp:positionV>
                <wp:extent cx="6038215" cy="635"/>
                <wp:effectExtent l="12700" t="10795" r="19685" b="2667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95pt;margin-top:3.85pt;width:475.4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"/>
            </w:pict>
          </mc:Fallback>
        </mc:AlternateContent>
      </w:r>
    </w:p>
    <w:p w14:paraId="1A83B91F" w14:textId="77777777" w:rsidR="00A5523B" w:rsidRPr="00AA274D" w:rsidRDefault="007E419E" w:rsidP="001524CF">
      <w:pPr>
        <w:tabs>
          <w:tab w:val="left" w:pos="3573"/>
        </w:tabs>
        <w:spacing w:after="0"/>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A5523B" w:rsidRPr="00AA274D">
        <w:rPr>
          <w:rFonts w:ascii="Helvetica" w:hAnsi="Helvetica"/>
          <w:b/>
          <w:color w:val="4F81BD" w:themeColor="accent1"/>
          <w:sz w:val="24"/>
          <w:szCs w:val="24"/>
        </w:rPr>
        <w:t>8. Exposure Controls/Personal Protection</w:t>
      </w:r>
    </w:p>
    <w:p w14:paraId="4A61A3C4" w14:textId="77777777" w:rsidR="00FD3023" w:rsidRPr="00CC3AEE" w:rsidRDefault="00FD3023" w:rsidP="00CC7177">
      <w:pPr>
        <w:tabs>
          <w:tab w:val="left" w:pos="3573"/>
        </w:tabs>
        <w:spacing w:after="0" w:line="240" w:lineRule="auto"/>
        <w:ind w:left="-426"/>
        <w:jc w:val="both"/>
        <w:rPr>
          <w:rFonts w:ascii="Helvetica" w:hAnsi="Helvetica"/>
          <w:color w:val="4F81BD" w:themeColor="accent1"/>
          <w:sz w:val="12"/>
          <w:szCs w:val="12"/>
        </w:rPr>
      </w:pPr>
    </w:p>
    <w:p w14:paraId="1ED47750" w14:textId="77777777" w:rsidR="00776354" w:rsidRPr="00AA274D" w:rsidRDefault="00CC3AEE" w:rsidP="00CC3AEE">
      <w:pPr>
        <w:spacing w:after="0"/>
        <w:ind w:left="-426"/>
        <w:jc w:val="both"/>
        <w:rPr>
          <w:rFonts w:ascii="Helvetica" w:hAnsi="Helvetica"/>
          <w:b/>
          <w:sz w:val="18"/>
          <w:szCs w:val="18"/>
        </w:rPr>
      </w:pPr>
      <w:r>
        <w:rPr>
          <w:rFonts w:ascii="Helvetica" w:hAnsi="Helvetica"/>
          <w:b/>
          <w:sz w:val="18"/>
          <w:szCs w:val="18"/>
        </w:rPr>
        <w:t>8.1</w:t>
      </w:r>
      <w:r>
        <w:rPr>
          <w:rFonts w:ascii="Helvetica" w:hAnsi="Helvetica"/>
          <w:b/>
          <w:sz w:val="18"/>
          <w:szCs w:val="18"/>
        </w:rPr>
        <w:tab/>
      </w:r>
      <w:r w:rsidR="00776354" w:rsidRPr="00AA274D">
        <w:rPr>
          <w:rFonts w:ascii="Helvetica" w:hAnsi="Helvetica"/>
          <w:b/>
          <w:sz w:val="18"/>
          <w:szCs w:val="18"/>
        </w:rPr>
        <w:t>Control parameters</w:t>
      </w:r>
    </w:p>
    <w:p w14:paraId="57F1FB1F" w14:textId="77777777" w:rsidR="000308C9" w:rsidRPr="00AA274D" w:rsidRDefault="00CC3AEE" w:rsidP="00CC3AEE">
      <w:pPr>
        <w:spacing w:after="0"/>
        <w:ind w:left="-426"/>
        <w:jc w:val="both"/>
        <w:rPr>
          <w:rFonts w:ascii="Helvetica" w:hAnsi="Helvetica"/>
          <w:b/>
          <w:sz w:val="18"/>
          <w:szCs w:val="18"/>
        </w:rPr>
      </w:pPr>
      <w:r>
        <w:rPr>
          <w:rFonts w:ascii="Helvetica" w:hAnsi="Helvetica"/>
          <w:b/>
          <w:sz w:val="18"/>
          <w:szCs w:val="18"/>
        </w:rPr>
        <w:tab/>
      </w:r>
      <w:r w:rsidR="000308C9" w:rsidRPr="00AA274D">
        <w:rPr>
          <w:rFonts w:ascii="Helvetica" w:hAnsi="Helvetica"/>
          <w:b/>
          <w:sz w:val="18"/>
          <w:szCs w:val="18"/>
        </w:rPr>
        <w:t>Occupational exposure limits - UK EH40 Workplace Exposure Limits (WEL's)</w:t>
      </w:r>
      <w:r>
        <w:rPr>
          <w:rFonts w:ascii="Helvetica" w:hAnsi="Helvetica"/>
          <w:b/>
          <w:sz w:val="18"/>
          <w:szCs w:val="18"/>
        </w:rPr>
        <w:t>:</w:t>
      </w:r>
    </w:p>
    <w:tbl>
      <w:tblPr>
        <w:tblStyle w:val="TableGrid"/>
        <w:tblW w:w="9214" w:type="dxa"/>
        <w:tblInd w:w="108" w:type="dxa"/>
        <w:tblLook w:val="04A0" w:firstRow="1" w:lastRow="0" w:firstColumn="1" w:lastColumn="0" w:noHBand="0" w:noVBand="1"/>
      </w:tblPr>
      <w:tblGrid>
        <w:gridCol w:w="2546"/>
        <w:gridCol w:w="3080"/>
        <w:gridCol w:w="3588"/>
      </w:tblGrid>
      <w:tr w:rsidR="000308C9" w:rsidRPr="00AA274D" w14:paraId="4B8BFCFC" w14:textId="77777777" w:rsidTr="00CC3AEE">
        <w:tc>
          <w:tcPr>
            <w:tcW w:w="2546" w:type="dxa"/>
            <w:shd w:val="clear" w:color="auto" w:fill="DBE5F1" w:themeFill="accent1" w:themeFillTint="33"/>
            <w:vAlign w:val="center"/>
          </w:tcPr>
          <w:p w14:paraId="793BC3E7" w14:textId="77777777" w:rsidR="000308C9" w:rsidRPr="00AA274D" w:rsidRDefault="000308C9" w:rsidP="00CC3AEE">
            <w:pPr>
              <w:tabs>
                <w:tab w:val="left" w:pos="3573"/>
              </w:tabs>
              <w:rPr>
                <w:rFonts w:ascii="Helvetica" w:hAnsi="Helvetica"/>
                <w:b/>
                <w:sz w:val="18"/>
                <w:szCs w:val="18"/>
              </w:rPr>
            </w:pPr>
            <w:r w:rsidRPr="00AA274D">
              <w:rPr>
                <w:rFonts w:ascii="Helvetica" w:hAnsi="Helvetica"/>
                <w:b/>
                <w:sz w:val="18"/>
                <w:szCs w:val="18"/>
              </w:rPr>
              <w:t>Components</w:t>
            </w:r>
          </w:p>
        </w:tc>
        <w:tc>
          <w:tcPr>
            <w:tcW w:w="3080" w:type="dxa"/>
            <w:shd w:val="clear" w:color="auto" w:fill="DBE5F1" w:themeFill="accent1" w:themeFillTint="33"/>
            <w:vAlign w:val="center"/>
          </w:tcPr>
          <w:p w14:paraId="04D7677D" w14:textId="77777777" w:rsidR="000308C9" w:rsidRPr="00AA274D" w:rsidRDefault="000308C9" w:rsidP="00CC3AEE">
            <w:pPr>
              <w:tabs>
                <w:tab w:val="left" w:pos="3573"/>
              </w:tabs>
              <w:rPr>
                <w:rFonts w:ascii="Helvetica" w:hAnsi="Helvetica"/>
                <w:b/>
                <w:sz w:val="18"/>
                <w:szCs w:val="18"/>
              </w:rPr>
            </w:pPr>
            <w:r w:rsidRPr="00AA274D">
              <w:rPr>
                <w:rFonts w:ascii="Helvetica" w:hAnsi="Helvetica"/>
                <w:b/>
                <w:sz w:val="18"/>
                <w:szCs w:val="18"/>
              </w:rPr>
              <w:t>Type</w:t>
            </w:r>
          </w:p>
        </w:tc>
        <w:tc>
          <w:tcPr>
            <w:tcW w:w="3588" w:type="dxa"/>
            <w:shd w:val="clear" w:color="auto" w:fill="DBE5F1" w:themeFill="accent1" w:themeFillTint="33"/>
            <w:vAlign w:val="center"/>
          </w:tcPr>
          <w:p w14:paraId="56A9CF8B" w14:textId="77777777" w:rsidR="000308C9" w:rsidRPr="00AA274D" w:rsidRDefault="000308C9" w:rsidP="00CC3AEE">
            <w:pPr>
              <w:tabs>
                <w:tab w:val="left" w:pos="3573"/>
              </w:tabs>
              <w:rPr>
                <w:rFonts w:ascii="Helvetica" w:hAnsi="Helvetica"/>
                <w:b/>
                <w:sz w:val="18"/>
                <w:szCs w:val="18"/>
              </w:rPr>
            </w:pPr>
            <w:r w:rsidRPr="00AA274D">
              <w:rPr>
                <w:rFonts w:ascii="Helvetica" w:hAnsi="Helvetica"/>
                <w:b/>
                <w:sz w:val="18"/>
                <w:szCs w:val="18"/>
              </w:rPr>
              <w:t>Value</w:t>
            </w:r>
          </w:p>
        </w:tc>
      </w:tr>
      <w:tr w:rsidR="000308C9" w:rsidRPr="00AA274D" w14:paraId="08C74F12" w14:textId="77777777" w:rsidTr="00CC3AEE">
        <w:tc>
          <w:tcPr>
            <w:tcW w:w="2546" w:type="dxa"/>
            <w:vAlign w:val="center"/>
          </w:tcPr>
          <w:p w14:paraId="54752231" w14:textId="49FBC2DE" w:rsidR="000308C9" w:rsidRPr="00AA274D" w:rsidRDefault="0025607D" w:rsidP="00CC3AEE">
            <w:pPr>
              <w:tabs>
                <w:tab w:val="left" w:pos="3573"/>
              </w:tabs>
              <w:rPr>
                <w:rFonts w:ascii="Helvetica" w:hAnsi="Helvetica"/>
                <w:sz w:val="18"/>
                <w:szCs w:val="18"/>
              </w:rPr>
            </w:pPr>
            <w:r>
              <w:rPr>
                <w:rFonts w:ascii="Helvetica" w:hAnsi="Helvetica"/>
                <w:sz w:val="18"/>
                <w:szCs w:val="18"/>
              </w:rPr>
              <w:t>Phosphoric acid (7664-38-2)</w:t>
            </w:r>
          </w:p>
        </w:tc>
        <w:tc>
          <w:tcPr>
            <w:tcW w:w="3080" w:type="dxa"/>
            <w:vAlign w:val="center"/>
          </w:tcPr>
          <w:p w14:paraId="2CAD990E" w14:textId="77777777" w:rsidR="000308C9" w:rsidRPr="00AA274D" w:rsidRDefault="000308C9" w:rsidP="00CC3AEE">
            <w:pPr>
              <w:tabs>
                <w:tab w:val="left" w:pos="3573"/>
              </w:tabs>
              <w:rPr>
                <w:rFonts w:ascii="Helvetica" w:hAnsi="Helvetica"/>
                <w:sz w:val="18"/>
                <w:szCs w:val="18"/>
              </w:rPr>
            </w:pPr>
            <w:r w:rsidRPr="00AA274D">
              <w:rPr>
                <w:rFonts w:ascii="Helvetica" w:hAnsi="Helvetica"/>
                <w:sz w:val="18"/>
                <w:szCs w:val="18"/>
              </w:rPr>
              <w:t>STEL</w:t>
            </w:r>
          </w:p>
        </w:tc>
        <w:tc>
          <w:tcPr>
            <w:tcW w:w="3588" w:type="dxa"/>
            <w:vAlign w:val="center"/>
          </w:tcPr>
          <w:p w14:paraId="1AD56D1A" w14:textId="08CEE757" w:rsidR="000308C9" w:rsidRPr="00AA274D" w:rsidRDefault="0025607D" w:rsidP="00CC3AEE">
            <w:pPr>
              <w:tabs>
                <w:tab w:val="left" w:pos="3573"/>
              </w:tabs>
              <w:rPr>
                <w:rFonts w:ascii="Helvetica" w:hAnsi="Helvetica"/>
                <w:sz w:val="18"/>
                <w:szCs w:val="18"/>
              </w:rPr>
            </w:pPr>
            <w:r>
              <w:rPr>
                <w:rFonts w:ascii="Helvetica" w:hAnsi="Helvetica"/>
                <w:sz w:val="18"/>
                <w:szCs w:val="18"/>
              </w:rPr>
              <w:t>2</w:t>
            </w:r>
            <w:r w:rsidR="000308C9" w:rsidRPr="00AA274D">
              <w:rPr>
                <w:rFonts w:ascii="Helvetica" w:hAnsi="Helvetica"/>
                <w:sz w:val="18"/>
                <w:szCs w:val="18"/>
              </w:rPr>
              <w:t>mg/m3</w:t>
            </w:r>
          </w:p>
        </w:tc>
      </w:tr>
      <w:tr w:rsidR="000308C9" w:rsidRPr="00AA274D" w14:paraId="55F146E8" w14:textId="77777777" w:rsidTr="00CC3AEE">
        <w:tc>
          <w:tcPr>
            <w:tcW w:w="2546" w:type="dxa"/>
            <w:vAlign w:val="center"/>
          </w:tcPr>
          <w:p w14:paraId="61312A19" w14:textId="77777777" w:rsidR="000308C9" w:rsidRPr="00AA274D" w:rsidRDefault="000308C9" w:rsidP="00CC3AEE">
            <w:pPr>
              <w:tabs>
                <w:tab w:val="left" w:pos="3573"/>
              </w:tabs>
              <w:rPr>
                <w:rFonts w:ascii="Helvetica" w:hAnsi="Helvetica"/>
                <w:sz w:val="18"/>
                <w:szCs w:val="18"/>
              </w:rPr>
            </w:pPr>
          </w:p>
        </w:tc>
        <w:tc>
          <w:tcPr>
            <w:tcW w:w="3080" w:type="dxa"/>
            <w:vAlign w:val="center"/>
          </w:tcPr>
          <w:p w14:paraId="3628E2A4" w14:textId="77777777" w:rsidR="000308C9" w:rsidRPr="00AA274D" w:rsidRDefault="000308C9" w:rsidP="00CC3AEE">
            <w:pPr>
              <w:tabs>
                <w:tab w:val="left" w:pos="3573"/>
              </w:tabs>
              <w:rPr>
                <w:rFonts w:ascii="Helvetica" w:hAnsi="Helvetica"/>
                <w:sz w:val="18"/>
                <w:szCs w:val="18"/>
              </w:rPr>
            </w:pPr>
            <w:r w:rsidRPr="00AA274D">
              <w:rPr>
                <w:rFonts w:ascii="Helvetica" w:hAnsi="Helvetica"/>
                <w:sz w:val="18"/>
                <w:szCs w:val="18"/>
              </w:rPr>
              <w:t>TWA</w:t>
            </w:r>
          </w:p>
        </w:tc>
        <w:tc>
          <w:tcPr>
            <w:tcW w:w="3588" w:type="dxa"/>
            <w:vAlign w:val="center"/>
          </w:tcPr>
          <w:p w14:paraId="598B7416" w14:textId="4B13ECAD" w:rsidR="000308C9" w:rsidRPr="00AA274D" w:rsidRDefault="0025607D" w:rsidP="00CC3AEE">
            <w:pPr>
              <w:tabs>
                <w:tab w:val="left" w:pos="3573"/>
              </w:tabs>
              <w:rPr>
                <w:rFonts w:ascii="Helvetica" w:hAnsi="Helvetica"/>
                <w:sz w:val="18"/>
                <w:szCs w:val="18"/>
              </w:rPr>
            </w:pPr>
            <w:r>
              <w:rPr>
                <w:rFonts w:ascii="Helvetica" w:hAnsi="Helvetica"/>
                <w:sz w:val="18"/>
                <w:szCs w:val="18"/>
              </w:rPr>
              <w:t>1</w:t>
            </w:r>
            <w:r w:rsidR="000308C9" w:rsidRPr="00AA274D">
              <w:rPr>
                <w:rFonts w:ascii="Helvetica" w:hAnsi="Helvetica"/>
                <w:sz w:val="18"/>
                <w:szCs w:val="18"/>
              </w:rPr>
              <w:t>mg/m3</w:t>
            </w:r>
          </w:p>
        </w:tc>
      </w:tr>
    </w:tbl>
    <w:p w14:paraId="243A2719" w14:textId="77777777" w:rsidR="000308C9" w:rsidRPr="00CC3AEE" w:rsidRDefault="000308C9" w:rsidP="001524CF">
      <w:pPr>
        <w:tabs>
          <w:tab w:val="left" w:pos="3573"/>
        </w:tabs>
        <w:spacing w:after="0"/>
        <w:ind w:left="-426"/>
        <w:jc w:val="both"/>
        <w:rPr>
          <w:rFonts w:ascii="Helvetica" w:hAnsi="Helvetica"/>
          <w:b/>
          <w:color w:val="FF0000"/>
          <w:sz w:val="12"/>
          <w:szCs w:val="12"/>
        </w:rPr>
      </w:pPr>
    </w:p>
    <w:p w14:paraId="65FAA460" w14:textId="77777777" w:rsidR="00E50765" w:rsidRDefault="00CC3AEE" w:rsidP="00CC3AEE">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8.2</w:t>
      </w:r>
      <w:r>
        <w:rPr>
          <w:rFonts w:ascii="Helvetica" w:hAnsi="Helvetica"/>
          <w:b/>
          <w:color w:val="000000" w:themeColor="text1"/>
          <w:sz w:val="18"/>
          <w:szCs w:val="18"/>
        </w:rPr>
        <w:tab/>
      </w:r>
      <w:r w:rsidR="00E50765" w:rsidRPr="00AA274D">
        <w:rPr>
          <w:rFonts w:ascii="Helvetica" w:hAnsi="Helvetica"/>
          <w:b/>
          <w:color w:val="000000" w:themeColor="text1"/>
          <w:sz w:val="18"/>
          <w:szCs w:val="18"/>
        </w:rPr>
        <w:t>Exposure controls</w:t>
      </w:r>
      <w:r>
        <w:rPr>
          <w:rFonts w:ascii="Helvetica" w:hAnsi="Helvetica"/>
          <w:b/>
          <w:color w:val="000000" w:themeColor="text1"/>
          <w:sz w:val="18"/>
          <w:szCs w:val="18"/>
        </w:rPr>
        <w:t>:</w:t>
      </w:r>
    </w:p>
    <w:p w14:paraId="5B80DCDA" w14:textId="77777777" w:rsidR="00CC3AEE" w:rsidRPr="00CC3AEE" w:rsidRDefault="00CC3AEE" w:rsidP="00CC3AEE">
      <w:pPr>
        <w:spacing w:after="0" w:line="240" w:lineRule="auto"/>
        <w:ind w:left="-426"/>
        <w:jc w:val="both"/>
        <w:rPr>
          <w:rFonts w:ascii="Helvetica" w:hAnsi="Helvetica"/>
          <w:b/>
          <w:color w:val="000000" w:themeColor="text1"/>
          <w:sz w:val="4"/>
          <w:szCs w:val="4"/>
        </w:rPr>
      </w:pPr>
    </w:p>
    <w:p w14:paraId="79A57933" w14:textId="77777777" w:rsidR="00202AD4" w:rsidRPr="00AA274D" w:rsidRDefault="00CC3AEE" w:rsidP="00CC3AEE">
      <w:pPr>
        <w:spacing w:after="0" w:line="240" w:lineRule="auto"/>
        <w:ind w:left="-426"/>
        <w:jc w:val="both"/>
        <w:rPr>
          <w:rFonts w:ascii="Helvetica" w:hAnsi="Helvetica"/>
          <w:color w:val="000000" w:themeColor="text1"/>
          <w:sz w:val="18"/>
          <w:szCs w:val="18"/>
        </w:rPr>
      </w:pPr>
      <w:r>
        <w:rPr>
          <w:rFonts w:ascii="Helvetica" w:hAnsi="Helvetica"/>
          <w:b/>
          <w:color w:val="000000" w:themeColor="text1"/>
          <w:sz w:val="18"/>
          <w:szCs w:val="18"/>
        </w:rPr>
        <w:tab/>
      </w:r>
      <w:r w:rsidR="00202AD4" w:rsidRPr="00AA274D">
        <w:rPr>
          <w:rFonts w:ascii="Helvetica" w:hAnsi="Helvetica"/>
          <w:b/>
          <w:color w:val="000000" w:themeColor="text1"/>
          <w:sz w:val="18"/>
          <w:szCs w:val="18"/>
        </w:rPr>
        <w:t xml:space="preserve">Biological Limit Values: </w:t>
      </w:r>
      <w:r w:rsidR="00202AD4" w:rsidRPr="00AA274D">
        <w:rPr>
          <w:rFonts w:ascii="Helvetica" w:hAnsi="Helvetica"/>
          <w:color w:val="000000" w:themeColor="text1"/>
          <w:sz w:val="18"/>
          <w:szCs w:val="18"/>
        </w:rPr>
        <w:t>No biological exposure limits noted for the ingredient(s)</w:t>
      </w:r>
    </w:p>
    <w:p w14:paraId="5C2789D8" w14:textId="566B969E" w:rsidR="00BF77E2" w:rsidRPr="00AA274D" w:rsidRDefault="00CC3AEE" w:rsidP="00CC3AEE">
      <w:pPr>
        <w:tabs>
          <w:tab w:val="left" w:pos="0"/>
        </w:tabs>
        <w:spacing w:after="0" w:line="240" w:lineRule="auto"/>
        <w:ind w:left="-426"/>
        <w:jc w:val="both"/>
        <w:rPr>
          <w:rFonts w:ascii="Helvetica" w:hAnsi="Helvetica"/>
          <w:color w:val="000000" w:themeColor="text1"/>
          <w:sz w:val="18"/>
          <w:szCs w:val="18"/>
        </w:rPr>
      </w:pPr>
      <w:r>
        <w:rPr>
          <w:rFonts w:ascii="Helvetica" w:hAnsi="Helvetica"/>
          <w:b/>
          <w:color w:val="000000" w:themeColor="text1"/>
          <w:sz w:val="18"/>
          <w:szCs w:val="18"/>
        </w:rPr>
        <w:tab/>
      </w:r>
      <w:r w:rsidR="00BF77E2" w:rsidRPr="00AA274D">
        <w:rPr>
          <w:rFonts w:ascii="Helvetica" w:hAnsi="Helvetica"/>
          <w:b/>
          <w:color w:val="000000" w:themeColor="text1"/>
          <w:sz w:val="18"/>
          <w:szCs w:val="18"/>
        </w:rPr>
        <w:t>Re</w:t>
      </w:r>
      <w:r w:rsidR="00CC7177" w:rsidRPr="00AA274D">
        <w:rPr>
          <w:rFonts w:ascii="Helvetica" w:hAnsi="Helvetica"/>
          <w:b/>
          <w:color w:val="000000" w:themeColor="text1"/>
          <w:sz w:val="18"/>
          <w:szCs w:val="18"/>
        </w:rPr>
        <w:t>commended monitoring procedures</w:t>
      </w:r>
      <w:r w:rsidR="00BF77E2" w:rsidRPr="00AA274D">
        <w:rPr>
          <w:rFonts w:ascii="Helvetica" w:hAnsi="Helvetica"/>
          <w:b/>
          <w:color w:val="000000" w:themeColor="text1"/>
          <w:sz w:val="18"/>
          <w:szCs w:val="18"/>
        </w:rPr>
        <w:t>:</w:t>
      </w:r>
      <w:r w:rsidR="0025607D">
        <w:rPr>
          <w:rFonts w:ascii="Helvetica" w:hAnsi="Helvetica"/>
          <w:b/>
          <w:color w:val="000000" w:themeColor="text1"/>
          <w:sz w:val="18"/>
          <w:szCs w:val="18"/>
        </w:rPr>
        <w:t xml:space="preserve"> </w:t>
      </w:r>
      <w:r w:rsidR="00BF77E2" w:rsidRPr="00AA274D">
        <w:rPr>
          <w:rFonts w:ascii="Helvetica" w:hAnsi="Helvetica"/>
          <w:color w:val="000000" w:themeColor="text1"/>
          <w:sz w:val="18"/>
          <w:szCs w:val="18"/>
        </w:rPr>
        <w:t xml:space="preserve">Not available </w:t>
      </w:r>
    </w:p>
    <w:p w14:paraId="73E00818" w14:textId="77777777" w:rsidR="00CC3AEE" w:rsidRDefault="00CC3AEE" w:rsidP="00CC3AEE">
      <w:pPr>
        <w:tabs>
          <w:tab w:val="left" w:pos="0"/>
        </w:tabs>
        <w:spacing w:after="0" w:line="240" w:lineRule="auto"/>
        <w:ind w:left="-426"/>
        <w:jc w:val="both"/>
        <w:rPr>
          <w:rFonts w:ascii="Helvetica" w:hAnsi="Helvetica"/>
          <w:b/>
          <w:color w:val="000000" w:themeColor="text1"/>
          <w:sz w:val="18"/>
          <w:szCs w:val="18"/>
        </w:rPr>
      </w:pPr>
      <w:r>
        <w:rPr>
          <w:rFonts w:ascii="Helvetica" w:hAnsi="Helvetica"/>
          <w:color w:val="000000" w:themeColor="text1"/>
          <w:sz w:val="18"/>
          <w:szCs w:val="18"/>
        </w:rPr>
        <w:tab/>
      </w:r>
      <w:r w:rsidR="00D5017E" w:rsidRPr="00AA274D">
        <w:rPr>
          <w:rFonts w:ascii="Helvetica" w:hAnsi="Helvetica"/>
          <w:b/>
          <w:color w:val="000000" w:themeColor="text1"/>
          <w:sz w:val="18"/>
          <w:szCs w:val="18"/>
        </w:rPr>
        <w:t>Environmental exposure controls:</w:t>
      </w:r>
      <w:r w:rsidR="00D5017E" w:rsidRPr="00AA274D">
        <w:rPr>
          <w:rFonts w:ascii="Helvetica" w:hAnsi="Helvetica"/>
          <w:color w:val="000000" w:themeColor="text1"/>
          <w:sz w:val="18"/>
          <w:szCs w:val="18"/>
        </w:rPr>
        <w:t xml:space="preserve"> Not applicable</w:t>
      </w:r>
    </w:p>
    <w:p w14:paraId="74A37EBF" w14:textId="77777777" w:rsidR="00FD3023" w:rsidRPr="00AA274D" w:rsidRDefault="00CC3AEE" w:rsidP="00CC3AEE">
      <w:pPr>
        <w:tabs>
          <w:tab w:val="left" w:pos="0"/>
        </w:tabs>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ab/>
      </w:r>
      <w:r w:rsidR="000308C9" w:rsidRPr="00AA274D">
        <w:rPr>
          <w:rFonts w:ascii="Helvetica" w:hAnsi="Helvetica"/>
          <w:b/>
          <w:color w:val="000000" w:themeColor="text1"/>
          <w:sz w:val="18"/>
          <w:szCs w:val="18"/>
        </w:rPr>
        <w:t>Appropriate engineering control</w:t>
      </w:r>
      <w:r>
        <w:rPr>
          <w:rFonts w:ascii="Helvetica" w:hAnsi="Helvetica"/>
          <w:b/>
          <w:color w:val="000000" w:themeColor="text1"/>
          <w:sz w:val="18"/>
          <w:szCs w:val="18"/>
        </w:rPr>
        <w:t xml:space="preserve">s: </w:t>
      </w:r>
      <w:r w:rsidR="009D0DC4" w:rsidRPr="00AA274D">
        <w:rPr>
          <w:rFonts w:ascii="Helvetica" w:hAnsi="Helvetica"/>
          <w:color w:val="000000" w:themeColor="text1"/>
          <w:sz w:val="18"/>
          <w:szCs w:val="18"/>
        </w:rPr>
        <w:t>None recommende</w:t>
      </w:r>
      <w:r w:rsidR="00FD3023" w:rsidRPr="00AA274D">
        <w:rPr>
          <w:rFonts w:ascii="Helvetica" w:hAnsi="Helvetica"/>
          <w:color w:val="000000" w:themeColor="text1"/>
          <w:sz w:val="18"/>
          <w:szCs w:val="18"/>
        </w:rPr>
        <w:t>d</w:t>
      </w:r>
    </w:p>
    <w:p w14:paraId="3F42534F" w14:textId="77777777" w:rsidR="00CC3AEE" w:rsidRDefault="00CC3AEE" w:rsidP="00CC3AEE">
      <w:pPr>
        <w:tabs>
          <w:tab w:val="left" w:pos="3573"/>
        </w:tabs>
        <w:spacing w:after="0" w:line="240" w:lineRule="auto"/>
        <w:jc w:val="both"/>
        <w:rPr>
          <w:rFonts w:ascii="Helvetica" w:hAnsi="Helvetica"/>
          <w:b/>
          <w:color w:val="000000" w:themeColor="text1"/>
          <w:sz w:val="18"/>
          <w:szCs w:val="18"/>
        </w:rPr>
      </w:pPr>
    </w:p>
    <w:p w14:paraId="6E82C328" w14:textId="77777777" w:rsidR="00CC3AEE" w:rsidRDefault="000308C9" w:rsidP="00CC3AEE">
      <w:pPr>
        <w:tabs>
          <w:tab w:val="left" w:pos="3573"/>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Personal protective equipment</w:t>
      </w:r>
      <w:r w:rsidR="00CC3AEE">
        <w:rPr>
          <w:rFonts w:ascii="Helvetica" w:hAnsi="Helvetica"/>
          <w:color w:val="000000" w:themeColor="text1"/>
          <w:sz w:val="18"/>
          <w:szCs w:val="18"/>
        </w:rPr>
        <w:t>:</w:t>
      </w:r>
    </w:p>
    <w:p w14:paraId="2985BDFC" w14:textId="68BB9F0C" w:rsidR="000308C9" w:rsidRPr="00AA274D" w:rsidRDefault="000308C9" w:rsidP="00CC3AEE">
      <w:pPr>
        <w:tabs>
          <w:tab w:val="left" w:pos="3573"/>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Eye/face protection</w:t>
      </w:r>
      <w:r w:rsidR="001960C4" w:rsidRPr="00AA274D">
        <w:rPr>
          <w:rFonts w:ascii="Helvetica" w:hAnsi="Helvetica"/>
          <w:b/>
          <w:color w:val="000000" w:themeColor="text1"/>
          <w:sz w:val="18"/>
          <w:szCs w:val="18"/>
        </w:rPr>
        <w:t xml:space="preserve">: </w:t>
      </w:r>
      <w:r w:rsidR="0025607D">
        <w:rPr>
          <w:rFonts w:ascii="Helvetica" w:hAnsi="Helvetica"/>
          <w:color w:val="000000" w:themeColor="text1"/>
          <w:sz w:val="18"/>
          <w:szCs w:val="18"/>
        </w:rPr>
        <w:t>Safety goggles</w:t>
      </w:r>
    </w:p>
    <w:p w14:paraId="0AD6281E" w14:textId="77777777" w:rsidR="000308C9" w:rsidRPr="00AA274D" w:rsidRDefault="000308C9" w:rsidP="00CC3AEE">
      <w:pPr>
        <w:tabs>
          <w:tab w:val="left" w:pos="3573"/>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Skin protection</w:t>
      </w:r>
      <w:r w:rsidR="001960C4" w:rsidRPr="00AA274D">
        <w:rPr>
          <w:rFonts w:ascii="Helvetica" w:hAnsi="Helvetica"/>
          <w:b/>
          <w:color w:val="000000" w:themeColor="text1"/>
          <w:sz w:val="18"/>
          <w:szCs w:val="18"/>
        </w:rPr>
        <w:t xml:space="preserve">: </w:t>
      </w:r>
      <w:r w:rsidR="001960C4" w:rsidRPr="00AA274D">
        <w:rPr>
          <w:rFonts w:ascii="Helvetica" w:hAnsi="Helvetica"/>
          <w:color w:val="000000" w:themeColor="text1"/>
          <w:sz w:val="18"/>
          <w:szCs w:val="18"/>
        </w:rPr>
        <w:t>No special protective equipment required</w:t>
      </w:r>
    </w:p>
    <w:p w14:paraId="54CDC9E2" w14:textId="77777777" w:rsidR="000308C9" w:rsidRPr="00AA274D" w:rsidRDefault="000308C9" w:rsidP="00CC3AEE">
      <w:pPr>
        <w:tabs>
          <w:tab w:val="left" w:pos="3573"/>
        </w:tabs>
        <w:spacing w:after="0" w:line="240" w:lineRule="auto"/>
        <w:jc w:val="both"/>
        <w:rPr>
          <w:rFonts w:ascii="Helvetica" w:hAnsi="Helvetica"/>
          <w:b/>
          <w:color w:val="000000" w:themeColor="text1"/>
          <w:sz w:val="18"/>
          <w:szCs w:val="18"/>
        </w:rPr>
      </w:pPr>
      <w:r w:rsidRPr="00AA274D">
        <w:rPr>
          <w:rFonts w:ascii="Helvetica" w:hAnsi="Helvetica"/>
          <w:b/>
          <w:color w:val="000000" w:themeColor="text1"/>
          <w:sz w:val="18"/>
          <w:szCs w:val="18"/>
        </w:rPr>
        <w:t>Body protection</w:t>
      </w:r>
      <w:r w:rsidR="001960C4" w:rsidRPr="00AA274D">
        <w:rPr>
          <w:rFonts w:ascii="Helvetica" w:hAnsi="Helvetica"/>
          <w:b/>
          <w:color w:val="000000" w:themeColor="text1"/>
          <w:sz w:val="18"/>
          <w:szCs w:val="18"/>
        </w:rPr>
        <w:t xml:space="preserve">: </w:t>
      </w:r>
      <w:r w:rsidR="001D2188" w:rsidRPr="00AA274D">
        <w:rPr>
          <w:rFonts w:ascii="Helvetica" w:hAnsi="Helvetica"/>
          <w:color w:val="000000" w:themeColor="text1"/>
          <w:sz w:val="18"/>
          <w:szCs w:val="18"/>
        </w:rPr>
        <w:t>None required</w:t>
      </w:r>
    </w:p>
    <w:p w14:paraId="75C6CBC6" w14:textId="77777777" w:rsidR="00D5017E" w:rsidRPr="00AA274D" w:rsidRDefault="000308C9" w:rsidP="00CC3AEE">
      <w:pPr>
        <w:tabs>
          <w:tab w:val="left" w:pos="3573"/>
        </w:tabs>
        <w:spacing w:after="0" w:line="240" w:lineRule="auto"/>
        <w:jc w:val="both"/>
        <w:rPr>
          <w:rFonts w:ascii="Helvetica" w:hAnsi="Helvetica"/>
          <w:color w:val="000000" w:themeColor="text1"/>
          <w:sz w:val="18"/>
          <w:szCs w:val="18"/>
        </w:rPr>
      </w:pPr>
      <w:r w:rsidRPr="00AA274D">
        <w:rPr>
          <w:rFonts w:ascii="Helvetica" w:hAnsi="Helvetica"/>
          <w:b/>
          <w:color w:val="000000" w:themeColor="text1"/>
          <w:sz w:val="18"/>
          <w:szCs w:val="18"/>
        </w:rPr>
        <w:t>Respiratory protection</w:t>
      </w:r>
      <w:r w:rsidR="001D2188" w:rsidRPr="00AA274D">
        <w:rPr>
          <w:rFonts w:ascii="Helvetica" w:hAnsi="Helvetica"/>
          <w:b/>
          <w:color w:val="000000" w:themeColor="text1"/>
          <w:sz w:val="18"/>
          <w:szCs w:val="18"/>
        </w:rPr>
        <w:t xml:space="preserve">: </w:t>
      </w:r>
      <w:r w:rsidR="001D2188" w:rsidRPr="00AA274D">
        <w:rPr>
          <w:rFonts w:ascii="Helvetica" w:hAnsi="Helvetica"/>
          <w:color w:val="000000" w:themeColor="text1"/>
          <w:sz w:val="18"/>
          <w:szCs w:val="18"/>
        </w:rPr>
        <w:t>Not required</w:t>
      </w:r>
    </w:p>
    <w:p w14:paraId="6684619D" w14:textId="77777777" w:rsidR="00202AD4" w:rsidRPr="00AA274D" w:rsidRDefault="00875E7C" w:rsidP="00CC7177">
      <w:pPr>
        <w:tabs>
          <w:tab w:val="left" w:pos="3573"/>
        </w:tabs>
        <w:spacing w:after="0" w:line="240" w:lineRule="auto"/>
        <w:jc w:val="both"/>
        <w:rPr>
          <w:rFonts w:ascii="Helvetica" w:hAnsi="Helvetica"/>
          <w:b/>
          <w:color w:val="000000" w:themeColor="text1"/>
          <w:sz w:val="20"/>
          <w:szCs w:val="20"/>
        </w:rPr>
      </w:pPr>
      <w:r>
        <w:rPr>
          <w:rFonts w:ascii="Helvetica" w:hAnsi="Helvetica"/>
          <w:b/>
          <w:noProof/>
          <w:color w:val="4F81BD" w:themeColor="accent1"/>
          <w:sz w:val="24"/>
          <w:szCs w:val="24"/>
          <w:lang w:val="en-US"/>
        </w:rPr>
        <mc:AlternateContent>
          <mc:Choice Requires="wps">
            <w:drawing>
              <wp:anchor distT="0" distB="0" distL="114300" distR="114300" simplePos="0" relativeHeight="251666432" behindDoc="0" locked="0" layoutInCell="1" allowOverlap="1" wp14:anchorId="32FB34B0" wp14:editId="6A210100">
                <wp:simplePos x="0" y="0"/>
                <wp:positionH relativeFrom="column">
                  <wp:posOffset>-228600</wp:posOffset>
                </wp:positionH>
                <wp:positionV relativeFrom="paragraph">
                  <wp:posOffset>79375</wp:posOffset>
                </wp:positionV>
                <wp:extent cx="6038215" cy="635"/>
                <wp:effectExtent l="12700" t="15875" r="19685" b="2159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95pt;margin-top:6.25pt;width:475.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"/>
            </w:pict>
          </mc:Fallback>
        </mc:AlternateContent>
      </w:r>
    </w:p>
    <w:p w14:paraId="7FA1B972" w14:textId="77777777" w:rsidR="00756A8C" w:rsidRPr="00AA274D" w:rsidRDefault="007E419E" w:rsidP="001524CF">
      <w:pPr>
        <w:tabs>
          <w:tab w:val="left" w:pos="3573"/>
        </w:tabs>
        <w:spacing w:after="0"/>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Section 9. Physical and</w:t>
      </w:r>
      <w:r w:rsidR="00A5523B" w:rsidRPr="00AA274D">
        <w:rPr>
          <w:rFonts w:ascii="Helvetica" w:hAnsi="Helvetica"/>
          <w:b/>
          <w:color w:val="4F81BD" w:themeColor="accent1"/>
          <w:sz w:val="24"/>
          <w:szCs w:val="24"/>
        </w:rPr>
        <w:t xml:space="preserve"> Chemical Properties</w:t>
      </w:r>
    </w:p>
    <w:p w14:paraId="7A543C74" w14:textId="77777777" w:rsidR="00CC7177" w:rsidRPr="00CC3AEE" w:rsidRDefault="00CC7177" w:rsidP="001524CF">
      <w:pPr>
        <w:tabs>
          <w:tab w:val="left" w:pos="3573"/>
        </w:tabs>
        <w:spacing w:after="0"/>
        <w:ind w:left="-426"/>
        <w:jc w:val="both"/>
        <w:rPr>
          <w:rFonts w:ascii="Helvetica" w:hAnsi="Helvetica"/>
          <w:b/>
          <w:color w:val="4F81BD" w:themeColor="accent1"/>
          <w:sz w:val="12"/>
          <w:szCs w:val="12"/>
        </w:rPr>
      </w:pPr>
    </w:p>
    <w:p w14:paraId="0CA019AB" w14:textId="77777777" w:rsidR="00CC7177" w:rsidRPr="00AA274D" w:rsidRDefault="00CC7177" w:rsidP="00CC3AEE">
      <w:pPr>
        <w:spacing w:after="0"/>
        <w:ind w:left="-426"/>
        <w:jc w:val="both"/>
        <w:rPr>
          <w:rFonts w:ascii="Helvetica" w:hAnsi="Helvetica"/>
          <w:b/>
          <w:sz w:val="18"/>
          <w:szCs w:val="18"/>
        </w:rPr>
      </w:pPr>
      <w:r w:rsidRPr="00AA274D">
        <w:rPr>
          <w:rFonts w:ascii="Helvetica" w:hAnsi="Helvetica"/>
          <w:b/>
          <w:sz w:val="18"/>
          <w:szCs w:val="18"/>
        </w:rPr>
        <w:t>9.1</w:t>
      </w:r>
      <w:r w:rsidR="00CC3AEE">
        <w:rPr>
          <w:rFonts w:ascii="Helvetica" w:hAnsi="Helvetica"/>
          <w:b/>
          <w:sz w:val="18"/>
          <w:szCs w:val="18"/>
        </w:rPr>
        <w:tab/>
        <w:t>Physical and Chemical Properties:</w:t>
      </w:r>
    </w:p>
    <w:tbl>
      <w:tblPr>
        <w:tblStyle w:val="TableGrid"/>
        <w:tblpPr w:leftFromText="180" w:rightFromText="180" w:vertAnchor="text" w:horzAnchor="margin" w:tblpX="-318" w:tblpY="3"/>
        <w:tblW w:w="9560" w:type="dxa"/>
        <w:tblLook w:val="04A0" w:firstRow="1" w:lastRow="0" w:firstColumn="1" w:lastColumn="0" w:noHBand="0" w:noVBand="1"/>
      </w:tblPr>
      <w:tblGrid>
        <w:gridCol w:w="1581"/>
        <w:gridCol w:w="2106"/>
        <w:gridCol w:w="5873"/>
      </w:tblGrid>
      <w:tr w:rsidR="001D1A70" w:rsidRPr="00AA274D" w14:paraId="6C0AD565" w14:textId="77777777" w:rsidTr="00CC3AEE">
        <w:tc>
          <w:tcPr>
            <w:tcW w:w="3687" w:type="dxa"/>
            <w:gridSpan w:val="2"/>
            <w:shd w:val="clear" w:color="auto" w:fill="DBE5F1" w:themeFill="accent1" w:themeFillTint="33"/>
            <w:vAlign w:val="center"/>
          </w:tcPr>
          <w:p w14:paraId="75055B68"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Characteristic</w:t>
            </w:r>
          </w:p>
        </w:tc>
        <w:tc>
          <w:tcPr>
            <w:tcW w:w="5873" w:type="dxa"/>
            <w:shd w:val="clear" w:color="auto" w:fill="DBE5F1" w:themeFill="accent1" w:themeFillTint="33"/>
            <w:vAlign w:val="center"/>
          </w:tcPr>
          <w:p w14:paraId="69909E03"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Description</w:t>
            </w:r>
          </w:p>
        </w:tc>
      </w:tr>
      <w:tr w:rsidR="001D1A70" w:rsidRPr="00AA274D" w14:paraId="0D60D665" w14:textId="77777777" w:rsidTr="00CC3AEE">
        <w:trPr>
          <w:trHeight w:val="294"/>
        </w:trPr>
        <w:tc>
          <w:tcPr>
            <w:tcW w:w="1581" w:type="dxa"/>
            <w:vMerge w:val="restart"/>
            <w:tcBorders>
              <w:right w:val="single" w:sz="4" w:space="0" w:color="auto"/>
            </w:tcBorders>
            <w:vAlign w:val="center"/>
          </w:tcPr>
          <w:p w14:paraId="76A96AA4"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Appearance</w:t>
            </w:r>
          </w:p>
        </w:tc>
        <w:tc>
          <w:tcPr>
            <w:tcW w:w="2106" w:type="dxa"/>
            <w:tcBorders>
              <w:left w:val="single" w:sz="4" w:space="0" w:color="auto"/>
              <w:bottom w:val="single" w:sz="4" w:space="0" w:color="auto"/>
            </w:tcBorders>
            <w:vAlign w:val="center"/>
          </w:tcPr>
          <w:p w14:paraId="5C6D0598" w14:textId="77777777" w:rsidR="001D1A70" w:rsidRPr="00C35FD4" w:rsidRDefault="001D1A70" w:rsidP="00CC3AEE">
            <w:pPr>
              <w:tabs>
                <w:tab w:val="left" w:pos="3573"/>
              </w:tabs>
              <w:rPr>
                <w:rFonts w:ascii="Helvetica" w:hAnsi="Helvetica"/>
                <w:b/>
                <w:i/>
                <w:sz w:val="18"/>
                <w:szCs w:val="18"/>
              </w:rPr>
            </w:pPr>
            <w:r w:rsidRPr="00C35FD4">
              <w:rPr>
                <w:rFonts w:ascii="Helvetica" w:hAnsi="Helvetica"/>
                <w:b/>
                <w:i/>
                <w:sz w:val="18"/>
                <w:szCs w:val="18"/>
              </w:rPr>
              <w:t>Physical State</w:t>
            </w:r>
          </w:p>
        </w:tc>
        <w:tc>
          <w:tcPr>
            <w:tcW w:w="5873" w:type="dxa"/>
            <w:tcBorders>
              <w:bottom w:val="single" w:sz="4" w:space="0" w:color="auto"/>
            </w:tcBorders>
            <w:vAlign w:val="center"/>
          </w:tcPr>
          <w:p w14:paraId="5D7C8756" w14:textId="77777777" w:rsidR="001D1A70" w:rsidRPr="00AA274D" w:rsidRDefault="00FD3023" w:rsidP="00CC3AEE">
            <w:pPr>
              <w:tabs>
                <w:tab w:val="left" w:pos="3573"/>
              </w:tabs>
              <w:ind w:hanging="1"/>
              <w:rPr>
                <w:rFonts w:ascii="Helvetica" w:hAnsi="Helvetica"/>
                <w:sz w:val="18"/>
                <w:szCs w:val="18"/>
              </w:rPr>
            </w:pPr>
            <w:r w:rsidRPr="00AA274D">
              <w:rPr>
                <w:rFonts w:ascii="Helvetica" w:hAnsi="Helvetica"/>
                <w:sz w:val="18"/>
                <w:szCs w:val="18"/>
              </w:rPr>
              <w:t>Liquid</w:t>
            </w:r>
          </w:p>
        </w:tc>
      </w:tr>
      <w:tr w:rsidR="001D1A70" w:rsidRPr="00AA274D" w14:paraId="73F8CA51" w14:textId="77777777" w:rsidTr="00CC3AEE">
        <w:trPr>
          <w:trHeight w:val="255"/>
        </w:trPr>
        <w:tc>
          <w:tcPr>
            <w:tcW w:w="1581" w:type="dxa"/>
            <w:vMerge/>
            <w:tcBorders>
              <w:right w:val="single" w:sz="4" w:space="0" w:color="auto"/>
            </w:tcBorders>
            <w:vAlign w:val="center"/>
          </w:tcPr>
          <w:p w14:paraId="570DA699" w14:textId="77777777" w:rsidR="001D1A70" w:rsidRPr="00AA274D" w:rsidRDefault="001D1A70" w:rsidP="00CC3AEE">
            <w:pPr>
              <w:tabs>
                <w:tab w:val="left" w:pos="3573"/>
              </w:tabs>
              <w:rPr>
                <w:rFonts w:ascii="Helvetica" w:hAnsi="Helvetica"/>
                <w:b/>
                <w:sz w:val="18"/>
                <w:szCs w:val="18"/>
              </w:rPr>
            </w:pPr>
          </w:p>
        </w:tc>
        <w:tc>
          <w:tcPr>
            <w:tcW w:w="2106" w:type="dxa"/>
            <w:tcBorders>
              <w:top w:val="single" w:sz="4" w:space="0" w:color="auto"/>
              <w:left w:val="single" w:sz="4" w:space="0" w:color="auto"/>
            </w:tcBorders>
            <w:vAlign w:val="center"/>
          </w:tcPr>
          <w:p w14:paraId="41BD277B" w14:textId="77777777" w:rsidR="001D1A70" w:rsidRPr="00C35FD4" w:rsidRDefault="001D1A70" w:rsidP="00CC3AEE">
            <w:pPr>
              <w:tabs>
                <w:tab w:val="left" w:pos="3573"/>
              </w:tabs>
              <w:rPr>
                <w:rFonts w:ascii="Helvetica" w:hAnsi="Helvetica"/>
                <w:b/>
                <w:i/>
                <w:sz w:val="18"/>
                <w:szCs w:val="18"/>
              </w:rPr>
            </w:pPr>
            <w:r w:rsidRPr="00C35FD4">
              <w:rPr>
                <w:rFonts w:ascii="Helvetica" w:hAnsi="Helvetica"/>
                <w:b/>
                <w:i/>
                <w:sz w:val="18"/>
                <w:szCs w:val="18"/>
              </w:rPr>
              <w:t>Colour</w:t>
            </w:r>
          </w:p>
        </w:tc>
        <w:tc>
          <w:tcPr>
            <w:tcW w:w="5873" w:type="dxa"/>
            <w:tcBorders>
              <w:top w:val="single" w:sz="4" w:space="0" w:color="auto"/>
            </w:tcBorders>
            <w:vAlign w:val="center"/>
          </w:tcPr>
          <w:p w14:paraId="10A062BE" w14:textId="77777777" w:rsidR="001D1A70" w:rsidRPr="00AA274D" w:rsidRDefault="00FD3023" w:rsidP="00CC3AEE">
            <w:pPr>
              <w:tabs>
                <w:tab w:val="left" w:pos="3573"/>
              </w:tabs>
              <w:ind w:hanging="1"/>
              <w:rPr>
                <w:rFonts w:ascii="Helvetica" w:hAnsi="Helvetica"/>
                <w:sz w:val="18"/>
                <w:szCs w:val="18"/>
              </w:rPr>
            </w:pPr>
            <w:r w:rsidRPr="00AA274D">
              <w:rPr>
                <w:rFonts w:ascii="Helvetica" w:hAnsi="Helvetica"/>
                <w:sz w:val="18"/>
                <w:szCs w:val="18"/>
              </w:rPr>
              <w:t>Colourless</w:t>
            </w:r>
          </w:p>
        </w:tc>
      </w:tr>
      <w:tr w:rsidR="001D1A70" w:rsidRPr="00AA274D" w14:paraId="38D3F650" w14:textId="77777777" w:rsidTr="00CC3AEE">
        <w:tc>
          <w:tcPr>
            <w:tcW w:w="3687" w:type="dxa"/>
            <w:gridSpan w:val="2"/>
            <w:vAlign w:val="center"/>
          </w:tcPr>
          <w:p w14:paraId="2A768794"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Odour</w:t>
            </w:r>
          </w:p>
        </w:tc>
        <w:tc>
          <w:tcPr>
            <w:tcW w:w="5873" w:type="dxa"/>
            <w:vAlign w:val="center"/>
          </w:tcPr>
          <w:p w14:paraId="203BFFE0"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None</w:t>
            </w:r>
          </w:p>
        </w:tc>
      </w:tr>
      <w:tr w:rsidR="001D1A70" w:rsidRPr="00AA274D" w14:paraId="4CA989FE" w14:textId="77777777" w:rsidTr="00CC3AEE">
        <w:tc>
          <w:tcPr>
            <w:tcW w:w="3687" w:type="dxa"/>
            <w:gridSpan w:val="2"/>
            <w:vAlign w:val="center"/>
          </w:tcPr>
          <w:p w14:paraId="369D2EE8"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Odour Threshold</w:t>
            </w:r>
          </w:p>
        </w:tc>
        <w:tc>
          <w:tcPr>
            <w:tcW w:w="5873" w:type="dxa"/>
            <w:vAlign w:val="center"/>
          </w:tcPr>
          <w:p w14:paraId="471D5DF0"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5BCCAA58" w14:textId="77777777" w:rsidTr="00CC3AEE">
        <w:tc>
          <w:tcPr>
            <w:tcW w:w="3687" w:type="dxa"/>
            <w:gridSpan w:val="2"/>
            <w:vAlign w:val="center"/>
          </w:tcPr>
          <w:p w14:paraId="1F1FABE5" w14:textId="77777777" w:rsidR="001D1A70" w:rsidRPr="00AA274D" w:rsidRDefault="001D1A70" w:rsidP="00CC3AEE">
            <w:pPr>
              <w:tabs>
                <w:tab w:val="left" w:pos="3573"/>
              </w:tabs>
              <w:rPr>
                <w:rFonts w:ascii="Helvetica" w:hAnsi="Helvetica"/>
                <w:b/>
                <w:sz w:val="18"/>
                <w:szCs w:val="18"/>
              </w:rPr>
            </w:pPr>
            <w:proofErr w:type="gramStart"/>
            <w:r w:rsidRPr="00AA274D">
              <w:rPr>
                <w:rFonts w:ascii="Helvetica" w:hAnsi="Helvetica"/>
                <w:b/>
                <w:sz w:val="18"/>
                <w:szCs w:val="18"/>
              </w:rPr>
              <w:t>pH</w:t>
            </w:r>
            <w:proofErr w:type="gramEnd"/>
            <w:r w:rsidR="00FD3023" w:rsidRPr="00AA274D">
              <w:rPr>
                <w:rFonts w:ascii="Helvetica" w:hAnsi="Helvetica"/>
                <w:b/>
                <w:sz w:val="18"/>
                <w:szCs w:val="18"/>
              </w:rPr>
              <w:t xml:space="preserve"> (Concentrated product)</w:t>
            </w:r>
          </w:p>
        </w:tc>
        <w:tc>
          <w:tcPr>
            <w:tcW w:w="5873" w:type="dxa"/>
            <w:vAlign w:val="center"/>
          </w:tcPr>
          <w:p w14:paraId="1D1222C5" w14:textId="2B00C64C" w:rsidR="001D1A70" w:rsidRPr="00AA274D" w:rsidRDefault="0025607D" w:rsidP="00CC3AEE">
            <w:pPr>
              <w:tabs>
                <w:tab w:val="left" w:pos="3573"/>
              </w:tabs>
              <w:rPr>
                <w:rFonts w:ascii="Helvetica" w:hAnsi="Helvetica"/>
                <w:sz w:val="18"/>
                <w:szCs w:val="18"/>
              </w:rPr>
            </w:pPr>
            <w:r>
              <w:rPr>
                <w:rFonts w:ascii="Helvetica" w:hAnsi="Helvetica"/>
                <w:sz w:val="18"/>
                <w:szCs w:val="18"/>
              </w:rPr>
              <w:t>3</w:t>
            </w:r>
          </w:p>
        </w:tc>
      </w:tr>
      <w:tr w:rsidR="001D1A70" w:rsidRPr="00AA274D" w14:paraId="2BD321E0" w14:textId="77777777" w:rsidTr="00CC3AEE">
        <w:tc>
          <w:tcPr>
            <w:tcW w:w="3687" w:type="dxa"/>
            <w:gridSpan w:val="2"/>
            <w:vAlign w:val="center"/>
          </w:tcPr>
          <w:p w14:paraId="55AFD672"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Melting point/freezing point</w:t>
            </w:r>
          </w:p>
        </w:tc>
        <w:tc>
          <w:tcPr>
            <w:tcW w:w="5873" w:type="dxa"/>
            <w:vAlign w:val="center"/>
          </w:tcPr>
          <w:p w14:paraId="55C2C381"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0°C</w:t>
            </w:r>
          </w:p>
        </w:tc>
      </w:tr>
      <w:tr w:rsidR="001D1A70" w:rsidRPr="00AA274D" w14:paraId="0932C45C" w14:textId="77777777" w:rsidTr="00CC3AEE">
        <w:tc>
          <w:tcPr>
            <w:tcW w:w="3687" w:type="dxa"/>
            <w:gridSpan w:val="2"/>
            <w:vAlign w:val="center"/>
          </w:tcPr>
          <w:p w14:paraId="5DC76B6F"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Initial boiling point and boiling range</w:t>
            </w:r>
          </w:p>
        </w:tc>
        <w:tc>
          <w:tcPr>
            <w:tcW w:w="5873" w:type="dxa"/>
            <w:vAlign w:val="center"/>
          </w:tcPr>
          <w:p w14:paraId="46717217"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100°C</w:t>
            </w:r>
          </w:p>
        </w:tc>
      </w:tr>
      <w:tr w:rsidR="001D1A70" w:rsidRPr="00AA274D" w14:paraId="150F110D" w14:textId="77777777" w:rsidTr="00CC3AEE">
        <w:tc>
          <w:tcPr>
            <w:tcW w:w="3687" w:type="dxa"/>
            <w:gridSpan w:val="2"/>
            <w:vAlign w:val="center"/>
          </w:tcPr>
          <w:p w14:paraId="7BA3B564"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Flash point</w:t>
            </w:r>
          </w:p>
        </w:tc>
        <w:tc>
          <w:tcPr>
            <w:tcW w:w="5873" w:type="dxa"/>
            <w:vAlign w:val="center"/>
          </w:tcPr>
          <w:p w14:paraId="5272B177"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 xml:space="preserve">&gt;100°C </w:t>
            </w:r>
            <w:proofErr w:type="spellStart"/>
            <w:r w:rsidRPr="00AA274D">
              <w:rPr>
                <w:rFonts w:ascii="Helvetica" w:hAnsi="Helvetica"/>
                <w:sz w:val="18"/>
                <w:szCs w:val="18"/>
              </w:rPr>
              <w:t>Pensky</w:t>
            </w:r>
            <w:proofErr w:type="spellEnd"/>
            <w:r w:rsidRPr="00AA274D">
              <w:rPr>
                <w:rFonts w:ascii="Helvetica" w:hAnsi="Helvetica"/>
                <w:sz w:val="18"/>
                <w:szCs w:val="18"/>
              </w:rPr>
              <w:t xml:space="preserve"> Martens (CC)</w:t>
            </w:r>
          </w:p>
        </w:tc>
      </w:tr>
      <w:tr w:rsidR="001D1A70" w:rsidRPr="00AA274D" w14:paraId="2AB3F0CE" w14:textId="77777777" w:rsidTr="00CC3AEE">
        <w:tc>
          <w:tcPr>
            <w:tcW w:w="3687" w:type="dxa"/>
            <w:gridSpan w:val="2"/>
            <w:vAlign w:val="center"/>
          </w:tcPr>
          <w:p w14:paraId="7E0DEBFF"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Evaporation rate</w:t>
            </w:r>
          </w:p>
        </w:tc>
        <w:tc>
          <w:tcPr>
            <w:tcW w:w="5873" w:type="dxa"/>
            <w:vAlign w:val="center"/>
          </w:tcPr>
          <w:p w14:paraId="77239264"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1 (Water=1)</w:t>
            </w:r>
          </w:p>
        </w:tc>
      </w:tr>
      <w:tr w:rsidR="001D1A70" w:rsidRPr="00AA274D" w14:paraId="44B72B58" w14:textId="77777777" w:rsidTr="00CC3AEE">
        <w:tc>
          <w:tcPr>
            <w:tcW w:w="3687" w:type="dxa"/>
            <w:gridSpan w:val="2"/>
            <w:vAlign w:val="center"/>
          </w:tcPr>
          <w:p w14:paraId="5429C6A8"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Flammability (solid, gas)</w:t>
            </w:r>
          </w:p>
        </w:tc>
        <w:tc>
          <w:tcPr>
            <w:tcW w:w="5873" w:type="dxa"/>
            <w:vAlign w:val="center"/>
          </w:tcPr>
          <w:p w14:paraId="61B7013B"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3C42C1A4" w14:textId="77777777" w:rsidTr="00CC3AEE">
        <w:tc>
          <w:tcPr>
            <w:tcW w:w="3687" w:type="dxa"/>
            <w:gridSpan w:val="2"/>
            <w:vAlign w:val="center"/>
          </w:tcPr>
          <w:p w14:paraId="4206B2EC"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Flammable Limit - lower</w:t>
            </w:r>
          </w:p>
        </w:tc>
        <w:tc>
          <w:tcPr>
            <w:tcW w:w="5873" w:type="dxa"/>
            <w:vAlign w:val="center"/>
          </w:tcPr>
          <w:p w14:paraId="160AED6A"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5B1D8902" w14:textId="77777777" w:rsidTr="00CC3AEE">
        <w:tc>
          <w:tcPr>
            <w:tcW w:w="3687" w:type="dxa"/>
            <w:gridSpan w:val="2"/>
            <w:vAlign w:val="center"/>
          </w:tcPr>
          <w:p w14:paraId="680B8B04"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Flammable Limit - upper</w:t>
            </w:r>
          </w:p>
        </w:tc>
        <w:tc>
          <w:tcPr>
            <w:tcW w:w="5873" w:type="dxa"/>
            <w:vAlign w:val="center"/>
          </w:tcPr>
          <w:p w14:paraId="1DE0FB83"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2C9DC551" w14:textId="77777777" w:rsidTr="00CC3AEE">
        <w:tc>
          <w:tcPr>
            <w:tcW w:w="3687" w:type="dxa"/>
            <w:gridSpan w:val="2"/>
            <w:vAlign w:val="center"/>
          </w:tcPr>
          <w:p w14:paraId="171E0951"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Vapour pressure</w:t>
            </w:r>
          </w:p>
        </w:tc>
        <w:tc>
          <w:tcPr>
            <w:tcW w:w="5873" w:type="dxa"/>
            <w:vAlign w:val="center"/>
          </w:tcPr>
          <w:p w14:paraId="76581801" w14:textId="57C42A53"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18</w:t>
            </w:r>
            <w:r w:rsidR="0025607D">
              <w:rPr>
                <w:rFonts w:ascii="Helvetica" w:hAnsi="Helvetica"/>
                <w:sz w:val="18"/>
                <w:szCs w:val="18"/>
              </w:rPr>
              <w:t>.7</w:t>
            </w:r>
            <w:r w:rsidRPr="00AA274D">
              <w:rPr>
                <w:rFonts w:ascii="Helvetica" w:hAnsi="Helvetica"/>
                <w:sz w:val="18"/>
                <w:szCs w:val="18"/>
              </w:rPr>
              <w:t>mm Hg at 21°C</w:t>
            </w:r>
          </w:p>
        </w:tc>
      </w:tr>
      <w:tr w:rsidR="001D1A70" w:rsidRPr="00AA274D" w14:paraId="4DBE1BE1" w14:textId="77777777" w:rsidTr="00CC3AEE">
        <w:tc>
          <w:tcPr>
            <w:tcW w:w="3687" w:type="dxa"/>
            <w:gridSpan w:val="2"/>
            <w:vAlign w:val="center"/>
          </w:tcPr>
          <w:p w14:paraId="3BA77E15"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Vapour density</w:t>
            </w:r>
          </w:p>
        </w:tc>
        <w:tc>
          <w:tcPr>
            <w:tcW w:w="5873" w:type="dxa"/>
            <w:vAlign w:val="center"/>
          </w:tcPr>
          <w:p w14:paraId="239CB450" w14:textId="4A0DD51B" w:rsidR="001D1A70" w:rsidRPr="00AA274D" w:rsidRDefault="0025607D" w:rsidP="00CC3AEE">
            <w:pPr>
              <w:tabs>
                <w:tab w:val="left" w:pos="3573"/>
              </w:tabs>
              <w:rPr>
                <w:rFonts w:ascii="Helvetica" w:hAnsi="Helvetica"/>
                <w:sz w:val="18"/>
                <w:szCs w:val="18"/>
              </w:rPr>
            </w:pPr>
            <w:r>
              <w:rPr>
                <w:rFonts w:ascii="Helvetica" w:hAnsi="Helvetica"/>
                <w:sz w:val="18"/>
                <w:szCs w:val="18"/>
              </w:rPr>
              <w:t>1</w:t>
            </w:r>
          </w:p>
        </w:tc>
      </w:tr>
      <w:tr w:rsidR="001D1A70" w:rsidRPr="00AA274D" w14:paraId="03E4262C" w14:textId="77777777" w:rsidTr="00CC3AEE">
        <w:tc>
          <w:tcPr>
            <w:tcW w:w="3687" w:type="dxa"/>
            <w:gridSpan w:val="2"/>
            <w:vAlign w:val="center"/>
          </w:tcPr>
          <w:p w14:paraId="11407722"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Relative density</w:t>
            </w:r>
          </w:p>
        </w:tc>
        <w:tc>
          <w:tcPr>
            <w:tcW w:w="5873" w:type="dxa"/>
            <w:vAlign w:val="center"/>
          </w:tcPr>
          <w:p w14:paraId="71271882"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1</w:t>
            </w:r>
          </w:p>
        </w:tc>
      </w:tr>
      <w:tr w:rsidR="001D1A70" w:rsidRPr="00AA274D" w14:paraId="52438CA4" w14:textId="77777777" w:rsidTr="00CC3AEE">
        <w:tc>
          <w:tcPr>
            <w:tcW w:w="3687" w:type="dxa"/>
            <w:gridSpan w:val="2"/>
            <w:vAlign w:val="center"/>
          </w:tcPr>
          <w:p w14:paraId="62990BAC"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Water solubility</w:t>
            </w:r>
          </w:p>
        </w:tc>
        <w:tc>
          <w:tcPr>
            <w:tcW w:w="5873" w:type="dxa"/>
            <w:vAlign w:val="center"/>
          </w:tcPr>
          <w:p w14:paraId="2461AD56"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Completely soluble</w:t>
            </w:r>
          </w:p>
        </w:tc>
      </w:tr>
      <w:tr w:rsidR="001D1A70" w:rsidRPr="00AA274D" w14:paraId="4E7F1876" w14:textId="77777777" w:rsidTr="00CC3AEE">
        <w:tc>
          <w:tcPr>
            <w:tcW w:w="3687" w:type="dxa"/>
            <w:gridSpan w:val="2"/>
            <w:vAlign w:val="center"/>
          </w:tcPr>
          <w:p w14:paraId="0477459A"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Partition coefficient (n-</w:t>
            </w:r>
            <w:proofErr w:type="spellStart"/>
            <w:r w:rsidRPr="00AA274D">
              <w:rPr>
                <w:rFonts w:ascii="Helvetica" w:hAnsi="Helvetica"/>
                <w:b/>
                <w:sz w:val="18"/>
                <w:szCs w:val="18"/>
              </w:rPr>
              <w:t>Octanol</w:t>
            </w:r>
            <w:proofErr w:type="spellEnd"/>
            <w:r w:rsidRPr="00AA274D">
              <w:rPr>
                <w:rFonts w:ascii="Helvetica" w:hAnsi="Helvetica"/>
                <w:b/>
                <w:sz w:val="18"/>
                <w:szCs w:val="18"/>
              </w:rPr>
              <w:t>/water)</w:t>
            </w:r>
          </w:p>
        </w:tc>
        <w:tc>
          <w:tcPr>
            <w:tcW w:w="5873" w:type="dxa"/>
            <w:vAlign w:val="center"/>
          </w:tcPr>
          <w:p w14:paraId="6EB5C623"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1B9D00C5" w14:textId="77777777" w:rsidTr="00CC3AEE">
        <w:tc>
          <w:tcPr>
            <w:tcW w:w="3687" w:type="dxa"/>
            <w:gridSpan w:val="2"/>
            <w:vAlign w:val="center"/>
          </w:tcPr>
          <w:p w14:paraId="7CDA487F"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Auto-ignition temperature</w:t>
            </w:r>
          </w:p>
        </w:tc>
        <w:tc>
          <w:tcPr>
            <w:tcW w:w="5873" w:type="dxa"/>
            <w:vAlign w:val="center"/>
          </w:tcPr>
          <w:p w14:paraId="5D1C23F9"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1B189753" w14:textId="77777777" w:rsidTr="00CC3AEE">
        <w:tc>
          <w:tcPr>
            <w:tcW w:w="3687" w:type="dxa"/>
            <w:gridSpan w:val="2"/>
            <w:vAlign w:val="center"/>
          </w:tcPr>
          <w:p w14:paraId="71333BF6"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Decomposition temperature</w:t>
            </w:r>
          </w:p>
        </w:tc>
        <w:tc>
          <w:tcPr>
            <w:tcW w:w="5873" w:type="dxa"/>
            <w:vAlign w:val="center"/>
          </w:tcPr>
          <w:p w14:paraId="559047A0"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630659BE" w14:textId="77777777" w:rsidTr="00CC3AEE">
        <w:tc>
          <w:tcPr>
            <w:tcW w:w="3687" w:type="dxa"/>
            <w:gridSpan w:val="2"/>
            <w:vAlign w:val="center"/>
          </w:tcPr>
          <w:p w14:paraId="19720899"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Viscosity</w:t>
            </w:r>
          </w:p>
        </w:tc>
        <w:tc>
          <w:tcPr>
            <w:tcW w:w="5873" w:type="dxa"/>
            <w:vAlign w:val="center"/>
          </w:tcPr>
          <w:p w14:paraId="46C086F6"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available</w:t>
            </w:r>
          </w:p>
        </w:tc>
      </w:tr>
      <w:tr w:rsidR="001D1A70" w:rsidRPr="00AA274D" w14:paraId="3271AE9D" w14:textId="77777777" w:rsidTr="00CC3AEE">
        <w:tc>
          <w:tcPr>
            <w:tcW w:w="3687" w:type="dxa"/>
            <w:gridSpan w:val="2"/>
            <w:vAlign w:val="center"/>
          </w:tcPr>
          <w:p w14:paraId="05ADA7B7"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Explosive properties</w:t>
            </w:r>
          </w:p>
        </w:tc>
        <w:tc>
          <w:tcPr>
            <w:tcW w:w="5873" w:type="dxa"/>
            <w:vAlign w:val="center"/>
          </w:tcPr>
          <w:p w14:paraId="7207DB37"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applicable</w:t>
            </w:r>
          </w:p>
        </w:tc>
      </w:tr>
      <w:tr w:rsidR="001D1A70" w:rsidRPr="00AA274D" w14:paraId="39168CAE" w14:textId="77777777" w:rsidTr="00CC3AEE">
        <w:tc>
          <w:tcPr>
            <w:tcW w:w="3687" w:type="dxa"/>
            <w:gridSpan w:val="2"/>
            <w:vAlign w:val="center"/>
          </w:tcPr>
          <w:p w14:paraId="4E448A96" w14:textId="77777777" w:rsidR="001D1A70" w:rsidRPr="00AA274D" w:rsidRDefault="001D1A70" w:rsidP="00CC3AEE">
            <w:pPr>
              <w:tabs>
                <w:tab w:val="left" w:pos="3573"/>
              </w:tabs>
              <w:rPr>
                <w:rFonts w:ascii="Helvetica" w:hAnsi="Helvetica"/>
                <w:b/>
                <w:sz w:val="18"/>
                <w:szCs w:val="18"/>
              </w:rPr>
            </w:pPr>
            <w:r w:rsidRPr="00AA274D">
              <w:rPr>
                <w:rFonts w:ascii="Helvetica" w:hAnsi="Helvetica"/>
                <w:b/>
                <w:sz w:val="18"/>
                <w:szCs w:val="18"/>
              </w:rPr>
              <w:t>Oxidizing properties</w:t>
            </w:r>
          </w:p>
        </w:tc>
        <w:tc>
          <w:tcPr>
            <w:tcW w:w="5873" w:type="dxa"/>
            <w:vAlign w:val="center"/>
          </w:tcPr>
          <w:p w14:paraId="36857642" w14:textId="77777777" w:rsidR="001D1A70" w:rsidRPr="00AA274D" w:rsidRDefault="00FD3023" w:rsidP="00CC3AEE">
            <w:pPr>
              <w:tabs>
                <w:tab w:val="left" w:pos="3573"/>
              </w:tabs>
              <w:rPr>
                <w:rFonts w:ascii="Helvetica" w:hAnsi="Helvetica"/>
                <w:sz w:val="18"/>
                <w:szCs w:val="18"/>
              </w:rPr>
            </w:pPr>
            <w:r w:rsidRPr="00AA274D">
              <w:rPr>
                <w:rFonts w:ascii="Helvetica" w:hAnsi="Helvetica"/>
                <w:sz w:val="18"/>
                <w:szCs w:val="18"/>
              </w:rPr>
              <w:t>Not applicable</w:t>
            </w:r>
          </w:p>
        </w:tc>
      </w:tr>
    </w:tbl>
    <w:p w14:paraId="311FCCB9" w14:textId="77777777" w:rsidR="00D5017E" w:rsidRPr="00C35FD4" w:rsidRDefault="00D5017E" w:rsidP="00BD32B2">
      <w:pPr>
        <w:tabs>
          <w:tab w:val="left" w:pos="3573"/>
        </w:tabs>
        <w:spacing w:after="0" w:line="240" w:lineRule="auto"/>
        <w:ind w:left="-426"/>
        <w:jc w:val="both"/>
        <w:rPr>
          <w:rFonts w:ascii="Helvetica" w:hAnsi="Helvetica"/>
          <w:b/>
          <w:color w:val="000000" w:themeColor="text1"/>
          <w:sz w:val="12"/>
          <w:szCs w:val="12"/>
        </w:rPr>
      </w:pPr>
    </w:p>
    <w:p w14:paraId="2BFDA30F" w14:textId="77777777" w:rsidR="00FD3023" w:rsidRDefault="00C35FD4" w:rsidP="00C35FD4">
      <w:pPr>
        <w:tabs>
          <w:tab w:val="left" w:pos="0"/>
          <w:tab w:val="left" w:pos="3573"/>
        </w:tabs>
        <w:spacing w:after="0" w:line="240" w:lineRule="auto"/>
        <w:ind w:left="-426"/>
        <w:jc w:val="both"/>
        <w:rPr>
          <w:rFonts w:ascii="Helvetica" w:hAnsi="Helvetica"/>
          <w:color w:val="000000" w:themeColor="text1"/>
          <w:sz w:val="18"/>
          <w:szCs w:val="18"/>
        </w:rPr>
      </w:pPr>
      <w:r>
        <w:rPr>
          <w:rFonts w:ascii="Helvetica" w:hAnsi="Helvetica"/>
          <w:b/>
          <w:color w:val="000000" w:themeColor="text1"/>
          <w:sz w:val="18"/>
          <w:szCs w:val="18"/>
        </w:rPr>
        <w:t>9.2</w:t>
      </w:r>
      <w:r>
        <w:rPr>
          <w:rFonts w:ascii="Helvetica" w:hAnsi="Helvetica"/>
          <w:b/>
          <w:color w:val="000000" w:themeColor="text1"/>
          <w:sz w:val="18"/>
          <w:szCs w:val="18"/>
        </w:rPr>
        <w:tab/>
      </w:r>
      <w:r w:rsidR="00794C53" w:rsidRPr="00AA274D">
        <w:rPr>
          <w:rFonts w:ascii="Helvetica" w:hAnsi="Helvetica"/>
          <w:b/>
          <w:color w:val="000000" w:themeColor="text1"/>
          <w:sz w:val="18"/>
          <w:szCs w:val="18"/>
        </w:rPr>
        <w:t>Other safety information</w:t>
      </w:r>
      <w:r>
        <w:rPr>
          <w:rFonts w:ascii="Helvetica" w:hAnsi="Helvetica"/>
          <w:b/>
          <w:color w:val="000000" w:themeColor="text1"/>
          <w:sz w:val="18"/>
          <w:szCs w:val="18"/>
        </w:rPr>
        <w:t xml:space="preserve">: </w:t>
      </w:r>
      <w:r w:rsidR="00FD3023" w:rsidRPr="00AA274D">
        <w:rPr>
          <w:rFonts w:ascii="Helvetica" w:hAnsi="Helvetica"/>
          <w:color w:val="000000" w:themeColor="text1"/>
          <w:sz w:val="18"/>
          <w:szCs w:val="18"/>
        </w:rPr>
        <w:t>No relevant additional information available</w:t>
      </w:r>
    </w:p>
    <w:p w14:paraId="789D2D9A"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40EB5818"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1F9F60F8"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4057D22D"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0426D826"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613EEE70"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464E2736"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3F432B5E"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0EE38C71" w14:textId="77777777" w:rsidR="004D2E71"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4A8F95FB" w14:textId="77777777" w:rsidR="004D2E71" w:rsidRPr="00AA274D" w:rsidRDefault="004D2E71" w:rsidP="00C35FD4">
      <w:pPr>
        <w:tabs>
          <w:tab w:val="left" w:pos="0"/>
          <w:tab w:val="left" w:pos="3573"/>
        </w:tabs>
        <w:spacing w:after="0" w:line="240" w:lineRule="auto"/>
        <w:ind w:left="-426"/>
        <w:jc w:val="both"/>
        <w:rPr>
          <w:rFonts w:ascii="Helvetica" w:hAnsi="Helvetica"/>
          <w:b/>
          <w:color w:val="000000" w:themeColor="text1"/>
          <w:sz w:val="18"/>
          <w:szCs w:val="18"/>
        </w:rPr>
      </w:pPr>
    </w:p>
    <w:p w14:paraId="3C6545B9" w14:textId="77777777" w:rsidR="00CC7177" w:rsidRPr="00C35FD4" w:rsidRDefault="00CC7177" w:rsidP="00BD32B2">
      <w:pPr>
        <w:tabs>
          <w:tab w:val="left" w:pos="3573"/>
        </w:tabs>
        <w:spacing w:after="0" w:line="240" w:lineRule="auto"/>
        <w:ind w:left="-426"/>
        <w:jc w:val="both"/>
        <w:rPr>
          <w:rFonts w:ascii="Helvetica" w:hAnsi="Helvetica"/>
          <w:color w:val="000000" w:themeColor="text1"/>
          <w:sz w:val="18"/>
          <w:szCs w:val="18"/>
        </w:rPr>
      </w:pPr>
    </w:p>
    <w:p w14:paraId="366F55CD" w14:textId="77777777" w:rsidR="00864A0E" w:rsidRDefault="00864A0E" w:rsidP="001524CF">
      <w:pPr>
        <w:tabs>
          <w:tab w:val="left" w:pos="3573"/>
        </w:tabs>
        <w:spacing w:after="0"/>
        <w:ind w:left="-426"/>
        <w:jc w:val="both"/>
        <w:rPr>
          <w:rFonts w:ascii="Helvetica" w:hAnsi="Helvetica"/>
          <w:b/>
          <w:color w:val="4F81BD" w:themeColor="accent1"/>
          <w:sz w:val="24"/>
          <w:szCs w:val="24"/>
        </w:rPr>
      </w:pPr>
    </w:p>
    <w:p w14:paraId="1430AACB" w14:textId="77777777" w:rsidR="009F3169" w:rsidRPr="00AA274D" w:rsidRDefault="00875E7C" w:rsidP="001524CF">
      <w:pPr>
        <w:tabs>
          <w:tab w:val="left" w:pos="3573"/>
        </w:tabs>
        <w:spacing w:after="0"/>
        <w:ind w:left="-426"/>
        <w:jc w:val="both"/>
        <w:rPr>
          <w:rFonts w:ascii="Helvetica" w:hAnsi="Helvetica"/>
          <w:color w:val="000000" w:themeColor="text1"/>
          <w:sz w:val="20"/>
          <w:szCs w:val="20"/>
        </w:rPr>
      </w:pPr>
      <w:r>
        <w:rPr>
          <w:rFonts w:ascii="Helvetica" w:hAnsi="Helvetica"/>
          <w:noProof/>
          <w:color w:val="000000" w:themeColor="text1"/>
          <w:sz w:val="20"/>
          <w:szCs w:val="20"/>
          <w:lang w:val="en-US"/>
        </w:rPr>
        <mc:AlternateContent>
          <mc:Choice Requires="wps">
            <w:drawing>
              <wp:anchor distT="0" distB="0" distL="114300" distR="114300" simplePos="0" relativeHeight="251667456" behindDoc="0" locked="0" layoutInCell="1" allowOverlap="1" wp14:anchorId="0F305EA1" wp14:editId="4DAB031B">
                <wp:simplePos x="0" y="0"/>
                <wp:positionH relativeFrom="column">
                  <wp:posOffset>-292735</wp:posOffset>
                </wp:positionH>
                <wp:positionV relativeFrom="paragraph">
                  <wp:posOffset>-46355</wp:posOffset>
                </wp:positionV>
                <wp:extent cx="6038215" cy="635"/>
                <wp:effectExtent l="12065" t="17145" r="20320" b="2032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3pt;margin-top:-3.6pt;width:475.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KNNC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"/>
            </w:pict>
          </mc:Fallback>
        </mc:AlternateContent>
      </w:r>
      <w:r w:rsidR="007E419E" w:rsidRPr="00AA274D">
        <w:rPr>
          <w:rFonts w:ascii="Helvetica" w:hAnsi="Helvetica"/>
          <w:b/>
          <w:color w:val="4F81BD" w:themeColor="accent1"/>
          <w:sz w:val="24"/>
          <w:szCs w:val="24"/>
        </w:rPr>
        <w:t xml:space="preserve">Section 10. Stability and </w:t>
      </w:r>
      <w:r w:rsidR="009F3169" w:rsidRPr="00AA274D">
        <w:rPr>
          <w:rFonts w:ascii="Helvetica" w:hAnsi="Helvetica"/>
          <w:b/>
          <w:color w:val="4F81BD" w:themeColor="accent1"/>
          <w:sz w:val="24"/>
          <w:szCs w:val="24"/>
        </w:rPr>
        <w:t>Reactivity</w:t>
      </w:r>
    </w:p>
    <w:p w14:paraId="2A14E665" w14:textId="77777777" w:rsidR="00FD3023" w:rsidRPr="00C35FD4" w:rsidRDefault="00FD3023" w:rsidP="001524CF">
      <w:pPr>
        <w:tabs>
          <w:tab w:val="left" w:pos="3573"/>
        </w:tabs>
        <w:spacing w:after="0"/>
        <w:ind w:left="-426"/>
        <w:jc w:val="both"/>
        <w:rPr>
          <w:rFonts w:ascii="Helvetica" w:hAnsi="Helvetica"/>
          <w:color w:val="4F81BD" w:themeColor="accent1"/>
          <w:sz w:val="10"/>
          <w:szCs w:val="10"/>
        </w:rPr>
      </w:pPr>
    </w:p>
    <w:p w14:paraId="7ED77074" w14:textId="77777777" w:rsidR="00756A8C" w:rsidRPr="00AA274D" w:rsidRDefault="00C35FD4" w:rsidP="00C35FD4">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10.1</w:t>
      </w:r>
      <w:r>
        <w:rPr>
          <w:rFonts w:ascii="Helvetica" w:hAnsi="Helvetica"/>
          <w:b/>
          <w:color w:val="000000" w:themeColor="text1"/>
          <w:sz w:val="18"/>
          <w:szCs w:val="18"/>
        </w:rPr>
        <w:tab/>
      </w:r>
      <w:r w:rsidR="0091010B" w:rsidRPr="00AA274D">
        <w:rPr>
          <w:rFonts w:ascii="Helvetica" w:hAnsi="Helvetica"/>
          <w:b/>
          <w:color w:val="000000" w:themeColor="text1"/>
          <w:sz w:val="18"/>
          <w:szCs w:val="18"/>
        </w:rPr>
        <w:t>Reactivity</w:t>
      </w:r>
      <w:r>
        <w:rPr>
          <w:rFonts w:ascii="Helvetica" w:hAnsi="Helvetica"/>
          <w:b/>
          <w:color w:val="000000" w:themeColor="text1"/>
          <w:sz w:val="18"/>
          <w:szCs w:val="18"/>
        </w:rPr>
        <w:t xml:space="preserve">: </w:t>
      </w:r>
      <w:r w:rsidR="002F5CF9" w:rsidRPr="00AA274D">
        <w:rPr>
          <w:rFonts w:ascii="Helvetica" w:hAnsi="Helvetica"/>
          <w:color w:val="000000" w:themeColor="text1"/>
          <w:sz w:val="18"/>
          <w:szCs w:val="18"/>
        </w:rPr>
        <w:t>Not available</w:t>
      </w:r>
    </w:p>
    <w:p w14:paraId="2A020216" w14:textId="77777777" w:rsidR="002F5CF9" w:rsidRPr="00C35FD4" w:rsidRDefault="002F5CF9" w:rsidP="00BD32B2">
      <w:pPr>
        <w:tabs>
          <w:tab w:val="left" w:pos="3573"/>
        </w:tabs>
        <w:spacing w:after="0" w:line="240" w:lineRule="auto"/>
        <w:ind w:left="-426"/>
        <w:jc w:val="both"/>
        <w:rPr>
          <w:rFonts w:ascii="Helvetica" w:hAnsi="Helvetica"/>
          <w:b/>
          <w:color w:val="000000" w:themeColor="text1"/>
          <w:sz w:val="12"/>
          <w:szCs w:val="12"/>
        </w:rPr>
      </w:pPr>
    </w:p>
    <w:p w14:paraId="2A16C7DB" w14:textId="77777777" w:rsidR="00756A8C" w:rsidRPr="00AA274D" w:rsidRDefault="00C35FD4" w:rsidP="00C35FD4">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10.2</w:t>
      </w:r>
      <w:r>
        <w:rPr>
          <w:rFonts w:ascii="Helvetica" w:hAnsi="Helvetica"/>
          <w:b/>
          <w:color w:val="000000" w:themeColor="text1"/>
          <w:sz w:val="18"/>
          <w:szCs w:val="18"/>
        </w:rPr>
        <w:tab/>
      </w:r>
      <w:r w:rsidR="0091010B" w:rsidRPr="00AA274D">
        <w:rPr>
          <w:rFonts w:ascii="Helvetica" w:hAnsi="Helvetica"/>
          <w:b/>
          <w:color w:val="000000" w:themeColor="text1"/>
          <w:sz w:val="18"/>
          <w:szCs w:val="18"/>
        </w:rPr>
        <w:t>Chemical Stability</w:t>
      </w:r>
      <w:r>
        <w:rPr>
          <w:rFonts w:ascii="Helvetica" w:hAnsi="Helvetica"/>
          <w:b/>
          <w:color w:val="000000" w:themeColor="text1"/>
          <w:sz w:val="18"/>
          <w:szCs w:val="18"/>
        </w:rPr>
        <w:t xml:space="preserve">: </w:t>
      </w:r>
      <w:r w:rsidR="002F5CF9" w:rsidRPr="00AA274D">
        <w:rPr>
          <w:rFonts w:ascii="Helvetica" w:hAnsi="Helvetica"/>
          <w:color w:val="000000" w:themeColor="text1"/>
          <w:sz w:val="18"/>
          <w:szCs w:val="18"/>
        </w:rPr>
        <w:t>Material is stable under normal conditions</w:t>
      </w:r>
    </w:p>
    <w:p w14:paraId="46FDE96F" w14:textId="77777777" w:rsidR="002F5CF9" w:rsidRPr="00C35FD4" w:rsidRDefault="002F5CF9" w:rsidP="00BD32B2">
      <w:pPr>
        <w:tabs>
          <w:tab w:val="left" w:pos="3573"/>
        </w:tabs>
        <w:spacing w:after="0" w:line="240" w:lineRule="auto"/>
        <w:ind w:left="-426"/>
        <w:jc w:val="both"/>
        <w:rPr>
          <w:rFonts w:ascii="Helvetica" w:hAnsi="Helvetica"/>
          <w:b/>
          <w:color w:val="000000" w:themeColor="text1"/>
          <w:sz w:val="12"/>
          <w:szCs w:val="12"/>
        </w:rPr>
      </w:pPr>
    </w:p>
    <w:p w14:paraId="15F12F1A" w14:textId="35EE9C4D" w:rsidR="002F5CF9" w:rsidRPr="00AA274D" w:rsidRDefault="00C35FD4" w:rsidP="00C35FD4">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10.3</w:t>
      </w:r>
      <w:r>
        <w:rPr>
          <w:rFonts w:ascii="Helvetica" w:hAnsi="Helvetica"/>
          <w:b/>
          <w:color w:val="000000" w:themeColor="text1"/>
          <w:sz w:val="18"/>
          <w:szCs w:val="18"/>
        </w:rPr>
        <w:tab/>
        <w:t>P</w:t>
      </w:r>
      <w:r w:rsidR="0091010B" w:rsidRPr="00AA274D">
        <w:rPr>
          <w:rFonts w:ascii="Helvetica" w:hAnsi="Helvetica"/>
          <w:b/>
          <w:color w:val="000000" w:themeColor="text1"/>
          <w:sz w:val="18"/>
          <w:szCs w:val="18"/>
        </w:rPr>
        <w:t>ossibility of hazardous reactions</w:t>
      </w:r>
      <w:r>
        <w:rPr>
          <w:rFonts w:ascii="Helvetica" w:hAnsi="Helvetica"/>
          <w:b/>
          <w:color w:val="000000" w:themeColor="text1"/>
          <w:sz w:val="18"/>
          <w:szCs w:val="18"/>
        </w:rPr>
        <w:t xml:space="preserve">: </w:t>
      </w:r>
      <w:r w:rsidR="0025607D">
        <w:rPr>
          <w:rFonts w:ascii="Helvetica" w:hAnsi="Helvetica"/>
          <w:color w:val="000000" w:themeColor="text1"/>
          <w:sz w:val="18"/>
          <w:szCs w:val="18"/>
        </w:rPr>
        <w:t>Not applicable</w:t>
      </w:r>
    </w:p>
    <w:p w14:paraId="60A8C1E0" w14:textId="77777777" w:rsidR="00756A8C" w:rsidRPr="00C35FD4" w:rsidRDefault="00756A8C" w:rsidP="00BD32B2">
      <w:pPr>
        <w:tabs>
          <w:tab w:val="left" w:pos="3573"/>
        </w:tabs>
        <w:spacing w:after="0" w:line="240" w:lineRule="auto"/>
        <w:ind w:left="-426"/>
        <w:jc w:val="both"/>
        <w:rPr>
          <w:rFonts w:ascii="Helvetica" w:hAnsi="Helvetica"/>
          <w:b/>
          <w:color w:val="000000" w:themeColor="text1"/>
          <w:sz w:val="12"/>
          <w:szCs w:val="12"/>
        </w:rPr>
      </w:pPr>
    </w:p>
    <w:p w14:paraId="45228884" w14:textId="77777777" w:rsidR="002F5CF9" w:rsidRPr="00AA274D" w:rsidRDefault="00C35FD4" w:rsidP="00C35FD4">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10.4</w:t>
      </w:r>
      <w:r>
        <w:rPr>
          <w:rFonts w:ascii="Helvetica" w:hAnsi="Helvetica"/>
          <w:b/>
          <w:color w:val="000000" w:themeColor="text1"/>
          <w:sz w:val="18"/>
          <w:szCs w:val="18"/>
        </w:rPr>
        <w:tab/>
      </w:r>
      <w:r w:rsidR="0091010B" w:rsidRPr="00AA274D">
        <w:rPr>
          <w:rFonts w:ascii="Helvetica" w:hAnsi="Helvetica"/>
          <w:b/>
          <w:color w:val="000000" w:themeColor="text1"/>
          <w:sz w:val="18"/>
          <w:szCs w:val="18"/>
        </w:rPr>
        <w:t>Conditions to avoid</w:t>
      </w:r>
      <w:r>
        <w:rPr>
          <w:rFonts w:ascii="Helvetica" w:hAnsi="Helvetica"/>
          <w:b/>
          <w:color w:val="000000" w:themeColor="text1"/>
          <w:sz w:val="18"/>
          <w:szCs w:val="18"/>
        </w:rPr>
        <w:t xml:space="preserve">: </w:t>
      </w:r>
      <w:r w:rsidR="002F5CF9" w:rsidRPr="00AA274D">
        <w:rPr>
          <w:rFonts w:ascii="Helvetica" w:hAnsi="Helvetica"/>
          <w:color w:val="000000" w:themeColor="text1"/>
          <w:sz w:val="18"/>
          <w:szCs w:val="18"/>
        </w:rPr>
        <w:t>No special requirement</w:t>
      </w:r>
    </w:p>
    <w:p w14:paraId="58DBF722" w14:textId="77777777" w:rsidR="002F5CF9" w:rsidRPr="00C35FD4" w:rsidRDefault="002F5CF9" w:rsidP="00BD32B2">
      <w:pPr>
        <w:tabs>
          <w:tab w:val="left" w:pos="3573"/>
        </w:tabs>
        <w:spacing w:after="0" w:line="240" w:lineRule="auto"/>
        <w:ind w:left="-426"/>
        <w:jc w:val="both"/>
        <w:rPr>
          <w:rFonts w:ascii="Helvetica" w:hAnsi="Helvetica"/>
          <w:b/>
          <w:color w:val="000000" w:themeColor="text1"/>
          <w:sz w:val="12"/>
          <w:szCs w:val="12"/>
        </w:rPr>
      </w:pPr>
    </w:p>
    <w:p w14:paraId="09A4C2A0" w14:textId="77777777" w:rsidR="002F5CF9" w:rsidRPr="00AA274D" w:rsidRDefault="00C35FD4" w:rsidP="00C35FD4">
      <w:pPr>
        <w:spacing w:after="0" w:line="240" w:lineRule="auto"/>
        <w:ind w:left="-426"/>
        <w:jc w:val="both"/>
        <w:rPr>
          <w:rFonts w:ascii="Helvetica" w:hAnsi="Helvetica"/>
          <w:b/>
          <w:color w:val="000000" w:themeColor="text1"/>
          <w:sz w:val="18"/>
          <w:szCs w:val="18"/>
        </w:rPr>
      </w:pPr>
      <w:r>
        <w:rPr>
          <w:rFonts w:ascii="Helvetica" w:hAnsi="Helvetica"/>
          <w:b/>
          <w:color w:val="000000" w:themeColor="text1"/>
          <w:sz w:val="18"/>
          <w:szCs w:val="18"/>
        </w:rPr>
        <w:t>10.5</w:t>
      </w:r>
      <w:r>
        <w:rPr>
          <w:rFonts w:ascii="Helvetica" w:hAnsi="Helvetica"/>
          <w:b/>
          <w:color w:val="000000" w:themeColor="text1"/>
          <w:sz w:val="18"/>
          <w:szCs w:val="18"/>
        </w:rPr>
        <w:tab/>
      </w:r>
      <w:r w:rsidR="0091010B" w:rsidRPr="00AA274D">
        <w:rPr>
          <w:rFonts w:ascii="Helvetica" w:hAnsi="Helvetica"/>
          <w:b/>
          <w:color w:val="000000" w:themeColor="text1"/>
          <w:sz w:val="18"/>
          <w:szCs w:val="18"/>
        </w:rPr>
        <w:t>Incompatible materials</w:t>
      </w:r>
      <w:r>
        <w:rPr>
          <w:rFonts w:ascii="Helvetica" w:hAnsi="Helvetica"/>
          <w:b/>
          <w:color w:val="000000" w:themeColor="text1"/>
          <w:sz w:val="18"/>
          <w:szCs w:val="18"/>
        </w:rPr>
        <w:t xml:space="preserve">: </w:t>
      </w:r>
      <w:r w:rsidR="002F5CF9" w:rsidRPr="00AA274D">
        <w:rPr>
          <w:rFonts w:ascii="Helvetica" w:hAnsi="Helvetica"/>
          <w:color w:val="000000" w:themeColor="text1"/>
          <w:sz w:val="18"/>
          <w:szCs w:val="18"/>
        </w:rPr>
        <w:t>None known</w:t>
      </w:r>
    </w:p>
    <w:p w14:paraId="10CB1D7D" w14:textId="77777777" w:rsidR="00C35FD4" w:rsidRPr="00C35FD4" w:rsidRDefault="00C35FD4" w:rsidP="00BD32B2">
      <w:pPr>
        <w:tabs>
          <w:tab w:val="left" w:pos="3573"/>
        </w:tabs>
        <w:spacing w:after="0" w:line="240" w:lineRule="auto"/>
        <w:ind w:left="-426"/>
        <w:jc w:val="both"/>
        <w:rPr>
          <w:rFonts w:ascii="Helvetica" w:hAnsi="Helvetica"/>
          <w:b/>
          <w:color w:val="000000" w:themeColor="text1"/>
          <w:sz w:val="12"/>
          <w:szCs w:val="12"/>
        </w:rPr>
      </w:pPr>
    </w:p>
    <w:p w14:paraId="5B370213" w14:textId="77777777" w:rsidR="002F5CF9" w:rsidRPr="00AA274D" w:rsidRDefault="0091010B" w:rsidP="00BD32B2">
      <w:pPr>
        <w:tabs>
          <w:tab w:val="left" w:pos="3573"/>
        </w:tabs>
        <w:spacing w:after="0" w:line="240" w:lineRule="auto"/>
        <w:ind w:left="-426"/>
        <w:jc w:val="both"/>
        <w:rPr>
          <w:rFonts w:ascii="Helvetica" w:hAnsi="Helvetica"/>
          <w:b/>
          <w:color w:val="000000" w:themeColor="text1"/>
          <w:sz w:val="18"/>
          <w:szCs w:val="18"/>
        </w:rPr>
      </w:pPr>
      <w:r w:rsidRPr="00AA274D">
        <w:rPr>
          <w:rFonts w:ascii="Helvetica" w:hAnsi="Helvetica"/>
          <w:b/>
          <w:color w:val="000000" w:themeColor="text1"/>
          <w:sz w:val="18"/>
          <w:szCs w:val="18"/>
        </w:rPr>
        <w:t>10.6 Hazardous decomposition products</w:t>
      </w:r>
      <w:r w:rsidR="00C35FD4">
        <w:rPr>
          <w:rFonts w:ascii="Helvetica" w:hAnsi="Helvetica"/>
          <w:b/>
          <w:color w:val="000000" w:themeColor="text1"/>
          <w:sz w:val="18"/>
          <w:szCs w:val="18"/>
        </w:rPr>
        <w:t xml:space="preserve">: </w:t>
      </w:r>
      <w:r w:rsidR="002F5CF9" w:rsidRPr="00AA274D">
        <w:rPr>
          <w:rFonts w:ascii="Helvetica" w:hAnsi="Helvetica"/>
          <w:color w:val="000000" w:themeColor="text1"/>
          <w:sz w:val="18"/>
          <w:szCs w:val="18"/>
        </w:rPr>
        <w:t>None known</w:t>
      </w:r>
    </w:p>
    <w:p w14:paraId="68577F8C" w14:textId="77777777" w:rsidR="00756A8C" w:rsidRPr="00AA274D" w:rsidRDefault="00756A8C" w:rsidP="001524CF">
      <w:pPr>
        <w:tabs>
          <w:tab w:val="left" w:pos="3573"/>
        </w:tabs>
        <w:spacing w:after="0"/>
        <w:ind w:left="-426"/>
        <w:jc w:val="both"/>
        <w:rPr>
          <w:rFonts w:ascii="Helvetica" w:hAnsi="Helvetica"/>
          <w:color w:val="000000" w:themeColor="text1"/>
          <w:sz w:val="18"/>
          <w:szCs w:val="20"/>
        </w:rPr>
      </w:pPr>
    </w:p>
    <w:p w14:paraId="7FC5063B" w14:textId="77777777" w:rsidR="009F3169" w:rsidRPr="00AA274D" w:rsidRDefault="00875E7C" w:rsidP="001524CF">
      <w:pPr>
        <w:tabs>
          <w:tab w:val="left" w:pos="3573"/>
        </w:tabs>
        <w:spacing w:after="0"/>
        <w:ind w:left="-426"/>
        <w:jc w:val="both"/>
        <w:rPr>
          <w:rFonts w:ascii="Helvetica" w:hAnsi="Helvetica"/>
          <w:b/>
          <w:color w:val="4F81BD" w:themeColor="accent1"/>
          <w:sz w:val="24"/>
          <w:szCs w:val="24"/>
        </w:rPr>
      </w:pPr>
      <w:r>
        <w:rPr>
          <w:rFonts w:ascii="Helvetica" w:hAnsi="Helvetica"/>
          <w:noProof/>
          <w:color w:val="000000" w:themeColor="text1"/>
          <w:sz w:val="24"/>
          <w:szCs w:val="24"/>
          <w:lang w:val="en-US"/>
        </w:rPr>
        <mc:AlternateContent>
          <mc:Choice Requires="wps">
            <w:drawing>
              <wp:anchor distT="0" distB="0" distL="114300" distR="114300" simplePos="0" relativeHeight="251668480" behindDoc="0" locked="0" layoutInCell="1" allowOverlap="1" wp14:anchorId="34A2FAA0" wp14:editId="6B75A177">
                <wp:simplePos x="0" y="0"/>
                <wp:positionH relativeFrom="column">
                  <wp:posOffset>-292735</wp:posOffset>
                </wp:positionH>
                <wp:positionV relativeFrom="paragraph">
                  <wp:posOffset>-33020</wp:posOffset>
                </wp:positionV>
                <wp:extent cx="6038215" cy="635"/>
                <wp:effectExtent l="12065" t="17780" r="20320" b="196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pt;margin-top:-2.55pt;width:475.4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t5C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"/>
            </w:pict>
          </mc:Fallback>
        </mc:AlternateContent>
      </w:r>
      <w:r w:rsidR="007E419E" w:rsidRPr="00AA274D">
        <w:rPr>
          <w:rFonts w:ascii="Helvetica" w:hAnsi="Helvetica"/>
          <w:b/>
          <w:color w:val="4F81BD" w:themeColor="accent1"/>
          <w:sz w:val="24"/>
          <w:szCs w:val="24"/>
        </w:rPr>
        <w:t>Section 11. Toxico</w:t>
      </w:r>
      <w:r w:rsidR="009F3169" w:rsidRPr="00AA274D">
        <w:rPr>
          <w:rFonts w:ascii="Helvetica" w:hAnsi="Helvetica"/>
          <w:b/>
          <w:color w:val="4F81BD" w:themeColor="accent1"/>
          <w:sz w:val="24"/>
          <w:szCs w:val="24"/>
        </w:rPr>
        <w:t>logical Information</w:t>
      </w:r>
    </w:p>
    <w:p w14:paraId="448D069C" w14:textId="77777777" w:rsidR="00FD3023" w:rsidRPr="009C6C43" w:rsidRDefault="00FD3023" w:rsidP="001524CF">
      <w:pPr>
        <w:tabs>
          <w:tab w:val="left" w:pos="3573"/>
        </w:tabs>
        <w:spacing w:after="0"/>
        <w:ind w:left="-426"/>
        <w:jc w:val="both"/>
        <w:rPr>
          <w:rFonts w:ascii="Helvetica" w:hAnsi="Helvetica"/>
          <w:color w:val="000000" w:themeColor="text1"/>
          <w:sz w:val="12"/>
          <w:szCs w:val="12"/>
        </w:rPr>
      </w:pPr>
    </w:p>
    <w:p w14:paraId="71436E34" w14:textId="77777777" w:rsidR="001524CF" w:rsidRDefault="009C6C43" w:rsidP="009C6C43">
      <w:pPr>
        <w:spacing w:after="0"/>
        <w:ind w:left="-426"/>
        <w:jc w:val="both"/>
        <w:rPr>
          <w:rFonts w:ascii="Helvetica" w:hAnsi="Helvetica"/>
          <w:b/>
          <w:sz w:val="18"/>
          <w:szCs w:val="18"/>
        </w:rPr>
      </w:pPr>
      <w:r>
        <w:rPr>
          <w:rFonts w:ascii="Helvetica" w:hAnsi="Helvetica"/>
          <w:b/>
          <w:sz w:val="18"/>
          <w:szCs w:val="18"/>
        </w:rPr>
        <w:t>11.1</w:t>
      </w:r>
      <w:r>
        <w:rPr>
          <w:rFonts w:ascii="Helvetica" w:hAnsi="Helvetica"/>
          <w:b/>
          <w:sz w:val="18"/>
          <w:szCs w:val="18"/>
        </w:rPr>
        <w:tab/>
      </w:r>
      <w:r w:rsidR="001524CF" w:rsidRPr="00AA274D">
        <w:rPr>
          <w:rFonts w:ascii="Helvetica" w:hAnsi="Helvetica"/>
          <w:b/>
          <w:sz w:val="18"/>
          <w:szCs w:val="18"/>
        </w:rPr>
        <w:t>Information on toxicological effects</w:t>
      </w:r>
      <w:r>
        <w:rPr>
          <w:rFonts w:ascii="Helvetica" w:hAnsi="Helvetica"/>
          <w:b/>
          <w:sz w:val="18"/>
          <w:szCs w:val="18"/>
        </w:rPr>
        <w:t>:</w:t>
      </w:r>
    </w:p>
    <w:p w14:paraId="42E7B16F" w14:textId="77777777" w:rsidR="009C6C43" w:rsidRPr="009C6C43" w:rsidRDefault="009C6C43" w:rsidP="009C6C43">
      <w:pPr>
        <w:spacing w:after="0"/>
        <w:ind w:left="-426"/>
        <w:jc w:val="both"/>
        <w:rPr>
          <w:rFonts w:ascii="Helvetica" w:hAnsi="Helvetica"/>
          <w:b/>
          <w:sz w:val="12"/>
          <w:szCs w:val="12"/>
        </w:rPr>
      </w:pPr>
    </w:p>
    <w:tbl>
      <w:tblPr>
        <w:tblStyle w:val="TableGrid"/>
        <w:tblW w:w="8912" w:type="dxa"/>
        <w:tblInd w:w="108" w:type="dxa"/>
        <w:tblLook w:val="04A0" w:firstRow="1" w:lastRow="0" w:firstColumn="1" w:lastColumn="0" w:noHBand="0" w:noVBand="1"/>
      </w:tblPr>
      <w:tblGrid>
        <w:gridCol w:w="2532"/>
        <w:gridCol w:w="3070"/>
        <w:gridCol w:w="3310"/>
      </w:tblGrid>
      <w:tr w:rsidR="001524CF" w:rsidRPr="00AA274D" w14:paraId="0A8267A8" w14:textId="77777777" w:rsidTr="009C6C43">
        <w:tc>
          <w:tcPr>
            <w:tcW w:w="2532" w:type="dxa"/>
            <w:shd w:val="clear" w:color="auto" w:fill="DBE5F1" w:themeFill="accent1" w:themeFillTint="33"/>
            <w:vAlign w:val="center"/>
          </w:tcPr>
          <w:p w14:paraId="4D8EC292" w14:textId="77777777" w:rsidR="001524CF" w:rsidRPr="00AA274D" w:rsidRDefault="001524CF" w:rsidP="009C6C43">
            <w:pPr>
              <w:tabs>
                <w:tab w:val="left" w:pos="3573"/>
              </w:tabs>
              <w:rPr>
                <w:rFonts w:ascii="Helvetica" w:hAnsi="Helvetica"/>
                <w:b/>
                <w:sz w:val="18"/>
                <w:szCs w:val="18"/>
              </w:rPr>
            </w:pPr>
            <w:r w:rsidRPr="00AA274D">
              <w:rPr>
                <w:rFonts w:ascii="Helvetica" w:hAnsi="Helvetica"/>
                <w:b/>
                <w:sz w:val="18"/>
                <w:szCs w:val="18"/>
              </w:rPr>
              <w:t>Product/Component</w:t>
            </w:r>
          </w:p>
        </w:tc>
        <w:tc>
          <w:tcPr>
            <w:tcW w:w="3070" w:type="dxa"/>
            <w:shd w:val="clear" w:color="auto" w:fill="DBE5F1" w:themeFill="accent1" w:themeFillTint="33"/>
            <w:vAlign w:val="center"/>
          </w:tcPr>
          <w:p w14:paraId="78CB2D4F" w14:textId="77777777" w:rsidR="001524CF" w:rsidRPr="00AA274D" w:rsidRDefault="001524CF" w:rsidP="009C6C43">
            <w:pPr>
              <w:tabs>
                <w:tab w:val="left" w:pos="3573"/>
              </w:tabs>
              <w:rPr>
                <w:rFonts w:ascii="Helvetica" w:hAnsi="Helvetica"/>
                <w:b/>
                <w:sz w:val="18"/>
                <w:szCs w:val="18"/>
              </w:rPr>
            </w:pPr>
            <w:r w:rsidRPr="00AA274D">
              <w:rPr>
                <w:rFonts w:ascii="Helvetica" w:hAnsi="Helvetica"/>
                <w:b/>
                <w:sz w:val="18"/>
                <w:szCs w:val="18"/>
              </w:rPr>
              <w:t>LD50 Oral</w:t>
            </w:r>
          </w:p>
        </w:tc>
        <w:tc>
          <w:tcPr>
            <w:tcW w:w="3310" w:type="dxa"/>
            <w:shd w:val="clear" w:color="auto" w:fill="DBE5F1" w:themeFill="accent1" w:themeFillTint="33"/>
            <w:vAlign w:val="center"/>
          </w:tcPr>
          <w:p w14:paraId="25961A79" w14:textId="77777777" w:rsidR="001524CF" w:rsidRPr="00AA274D" w:rsidRDefault="001524CF" w:rsidP="009C6C43">
            <w:pPr>
              <w:tabs>
                <w:tab w:val="left" w:pos="3573"/>
              </w:tabs>
              <w:rPr>
                <w:rFonts w:ascii="Helvetica" w:hAnsi="Helvetica"/>
                <w:b/>
                <w:sz w:val="18"/>
                <w:szCs w:val="18"/>
              </w:rPr>
            </w:pPr>
            <w:r w:rsidRPr="00AA274D">
              <w:rPr>
                <w:rFonts w:ascii="Helvetica" w:hAnsi="Helvetica"/>
                <w:b/>
                <w:sz w:val="18"/>
                <w:szCs w:val="18"/>
              </w:rPr>
              <w:t>LD50 Dermal</w:t>
            </w:r>
          </w:p>
        </w:tc>
      </w:tr>
      <w:tr w:rsidR="001524CF" w:rsidRPr="00AA274D" w14:paraId="4EF80A23" w14:textId="77777777" w:rsidTr="009C6C43">
        <w:tc>
          <w:tcPr>
            <w:tcW w:w="2532" w:type="dxa"/>
            <w:vAlign w:val="center"/>
          </w:tcPr>
          <w:p w14:paraId="00C8DD26" w14:textId="77777777" w:rsidR="001524CF" w:rsidRDefault="0025607D" w:rsidP="009C6C43">
            <w:pPr>
              <w:tabs>
                <w:tab w:val="left" w:pos="3573"/>
              </w:tabs>
              <w:rPr>
                <w:rFonts w:ascii="Helvetica" w:hAnsi="Helvetica"/>
                <w:sz w:val="18"/>
                <w:szCs w:val="18"/>
              </w:rPr>
            </w:pPr>
            <w:proofErr w:type="spellStart"/>
            <w:r>
              <w:rPr>
                <w:rFonts w:ascii="Helvetica" w:hAnsi="Helvetica"/>
                <w:sz w:val="18"/>
                <w:szCs w:val="18"/>
              </w:rPr>
              <w:t>Nicotinamide</w:t>
            </w:r>
            <w:proofErr w:type="spellEnd"/>
            <w:r>
              <w:rPr>
                <w:rFonts w:ascii="Helvetica" w:hAnsi="Helvetica"/>
                <w:sz w:val="18"/>
                <w:szCs w:val="18"/>
              </w:rPr>
              <w:t xml:space="preserve"> Solutions</w:t>
            </w:r>
            <w:r w:rsidR="002F5CF9" w:rsidRPr="00AA274D">
              <w:rPr>
                <w:rFonts w:ascii="Helvetica" w:hAnsi="Helvetica"/>
                <w:sz w:val="18"/>
                <w:szCs w:val="18"/>
              </w:rPr>
              <w:t xml:space="preserve"> (Mixture)</w:t>
            </w:r>
          </w:p>
          <w:p w14:paraId="47CF4763" w14:textId="7472B06F" w:rsidR="002C4D7A" w:rsidRPr="00AA274D" w:rsidRDefault="002C4D7A" w:rsidP="009C6C43">
            <w:pPr>
              <w:tabs>
                <w:tab w:val="left" w:pos="3573"/>
              </w:tabs>
              <w:rPr>
                <w:rFonts w:ascii="Helvetica" w:hAnsi="Helvetica"/>
                <w:sz w:val="18"/>
                <w:szCs w:val="18"/>
              </w:rPr>
            </w:pPr>
          </w:p>
        </w:tc>
        <w:tc>
          <w:tcPr>
            <w:tcW w:w="3070" w:type="dxa"/>
            <w:vAlign w:val="center"/>
          </w:tcPr>
          <w:p w14:paraId="75F27302" w14:textId="4369082D" w:rsidR="001524CF" w:rsidRPr="00AA274D" w:rsidRDefault="0025607D" w:rsidP="009C6C43">
            <w:pPr>
              <w:tabs>
                <w:tab w:val="left" w:pos="3573"/>
              </w:tabs>
              <w:rPr>
                <w:rFonts w:ascii="Helvetica" w:hAnsi="Helvetica"/>
                <w:sz w:val="18"/>
                <w:szCs w:val="18"/>
              </w:rPr>
            </w:pPr>
            <w:r>
              <w:rPr>
                <w:rFonts w:ascii="Helvetica" w:hAnsi="Helvetica"/>
                <w:sz w:val="18"/>
                <w:szCs w:val="18"/>
              </w:rPr>
              <w:t>N/A</w:t>
            </w:r>
          </w:p>
        </w:tc>
        <w:tc>
          <w:tcPr>
            <w:tcW w:w="3310" w:type="dxa"/>
            <w:vAlign w:val="center"/>
          </w:tcPr>
          <w:p w14:paraId="71330FF4" w14:textId="77777777" w:rsidR="001524CF" w:rsidRPr="00AA274D" w:rsidRDefault="002F5CF9" w:rsidP="009C6C43">
            <w:pPr>
              <w:tabs>
                <w:tab w:val="left" w:pos="3573"/>
              </w:tabs>
              <w:rPr>
                <w:rFonts w:ascii="Helvetica" w:hAnsi="Helvetica"/>
                <w:sz w:val="18"/>
                <w:szCs w:val="18"/>
              </w:rPr>
            </w:pPr>
            <w:r w:rsidRPr="00AA274D">
              <w:rPr>
                <w:rFonts w:ascii="Helvetica" w:hAnsi="Helvetica"/>
                <w:sz w:val="18"/>
                <w:szCs w:val="18"/>
              </w:rPr>
              <w:t>Rabbit:&gt;5000mg/kg (Calculated data)</w:t>
            </w:r>
          </w:p>
        </w:tc>
      </w:tr>
      <w:tr w:rsidR="001524CF" w:rsidRPr="00AA274D" w14:paraId="396E553E" w14:textId="77777777" w:rsidTr="009C6C43">
        <w:tc>
          <w:tcPr>
            <w:tcW w:w="2532" w:type="dxa"/>
            <w:vAlign w:val="center"/>
          </w:tcPr>
          <w:p w14:paraId="7A5089F2" w14:textId="7EC904C4" w:rsidR="001524CF" w:rsidRDefault="002C4D7A" w:rsidP="009C6C43">
            <w:pPr>
              <w:tabs>
                <w:tab w:val="left" w:pos="3573"/>
              </w:tabs>
              <w:rPr>
                <w:rFonts w:ascii="Helvetica" w:hAnsi="Helvetica"/>
                <w:sz w:val="18"/>
                <w:szCs w:val="18"/>
              </w:rPr>
            </w:pPr>
            <w:r>
              <w:rPr>
                <w:rFonts w:ascii="Helvetica" w:hAnsi="Helvetica"/>
                <w:sz w:val="18"/>
                <w:szCs w:val="18"/>
              </w:rPr>
              <w:t>Phosphoric acid (7664-38-2)</w:t>
            </w:r>
          </w:p>
          <w:p w14:paraId="1CA9BC5B" w14:textId="473624BC" w:rsidR="002C4D7A" w:rsidRPr="00AA274D" w:rsidRDefault="002C4D7A" w:rsidP="009C6C43">
            <w:pPr>
              <w:tabs>
                <w:tab w:val="left" w:pos="3573"/>
              </w:tabs>
              <w:rPr>
                <w:rFonts w:ascii="Helvetica" w:hAnsi="Helvetica"/>
                <w:sz w:val="18"/>
                <w:szCs w:val="18"/>
              </w:rPr>
            </w:pPr>
          </w:p>
        </w:tc>
        <w:tc>
          <w:tcPr>
            <w:tcW w:w="3070" w:type="dxa"/>
            <w:vAlign w:val="center"/>
          </w:tcPr>
          <w:p w14:paraId="36ABA828" w14:textId="31B37C3F" w:rsidR="001524CF" w:rsidRPr="00AA274D" w:rsidRDefault="002C4D7A" w:rsidP="009C6C43">
            <w:pPr>
              <w:tabs>
                <w:tab w:val="left" w:pos="3573"/>
              </w:tabs>
              <w:rPr>
                <w:rFonts w:ascii="Helvetica" w:hAnsi="Helvetica"/>
                <w:sz w:val="18"/>
                <w:szCs w:val="18"/>
              </w:rPr>
            </w:pPr>
            <w:r>
              <w:rPr>
                <w:rFonts w:ascii="Helvetica" w:hAnsi="Helvetica"/>
                <w:sz w:val="18"/>
                <w:szCs w:val="18"/>
              </w:rPr>
              <w:t>Rat:&gt;1530</w:t>
            </w:r>
            <w:r w:rsidR="002F5CF9" w:rsidRPr="00AA274D">
              <w:rPr>
                <w:rFonts w:ascii="Helvetica" w:hAnsi="Helvetica"/>
                <w:sz w:val="18"/>
                <w:szCs w:val="18"/>
              </w:rPr>
              <w:t>mg/kg</w:t>
            </w:r>
          </w:p>
        </w:tc>
        <w:tc>
          <w:tcPr>
            <w:tcW w:w="3310" w:type="dxa"/>
            <w:vAlign w:val="center"/>
          </w:tcPr>
          <w:p w14:paraId="725EC9BD" w14:textId="055B326F" w:rsidR="001524CF" w:rsidRPr="00AA274D" w:rsidRDefault="002C4D7A" w:rsidP="009C6C43">
            <w:pPr>
              <w:tabs>
                <w:tab w:val="left" w:pos="3573"/>
              </w:tabs>
              <w:rPr>
                <w:rFonts w:ascii="Helvetica" w:hAnsi="Helvetica"/>
                <w:sz w:val="18"/>
                <w:szCs w:val="18"/>
              </w:rPr>
            </w:pPr>
            <w:r>
              <w:rPr>
                <w:rFonts w:ascii="Helvetica" w:hAnsi="Helvetica"/>
                <w:sz w:val="18"/>
                <w:szCs w:val="18"/>
              </w:rPr>
              <w:t>Rabbit:&gt;2740mg/kg</w:t>
            </w:r>
          </w:p>
        </w:tc>
      </w:tr>
      <w:tr w:rsidR="002C4D7A" w:rsidRPr="00AA274D" w14:paraId="46E92FCA" w14:textId="77777777" w:rsidTr="009C6C43">
        <w:tc>
          <w:tcPr>
            <w:tcW w:w="2532" w:type="dxa"/>
            <w:vAlign w:val="center"/>
          </w:tcPr>
          <w:p w14:paraId="7C62CB23" w14:textId="7ADB41E1" w:rsidR="002C4D7A" w:rsidRDefault="002C4D7A" w:rsidP="009C6C43">
            <w:pPr>
              <w:tabs>
                <w:tab w:val="left" w:pos="3573"/>
              </w:tabs>
              <w:rPr>
                <w:rFonts w:ascii="Helvetica" w:hAnsi="Helvetica"/>
                <w:sz w:val="18"/>
                <w:szCs w:val="18"/>
              </w:rPr>
            </w:pPr>
            <w:proofErr w:type="spellStart"/>
            <w:r>
              <w:rPr>
                <w:rFonts w:ascii="Helvetica" w:hAnsi="Helvetica"/>
                <w:sz w:val="18"/>
                <w:szCs w:val="18"/>
              </w:rPr>
              <w:t>Nicotinamide</w:t>
            </w:r>
            <w:proofErr w:type="spellEnd"/>
            <w:r>
              <w:rPr>
                <w:rFonts w:ascii="Helvetica" w:hAnsi="Helvetica"/>
                <w:sz w:val="18"/>
                <w:szCs w:val="18"/>
              </w:rPr>
              <w:t xml:space="preserve"> (98-92-0)</w:t>
            </w:r>
          </w:p>
        </w:tc>
        <w:tc>
          <w:tcPr>
            <w:tcW w:w="3070" w:type="dxa"/>
            <w:vAlign w:val="center"/>
          </w:tcPr>
          <w:p w14:paraId="7517EBC8" w14:textId="4DB23F6C" w:rsidR="002C4D7A" w:rsidRDefault="002C4D7A" w:rsidP="009C6C43">
            <w:pPr>
              <w:tabs>
                <w:tab w:val="left" w:pos="3573"/>
              </w:tabs>
              <w:rPr>
                <w:rFonts w:ascii="Helvetica" w:hAnsi="Helvetica"/>
                <w:sz w:val="18"/>
                <w:szCs w:val="18"/>
              </w:rPr>
            </w:pPr>
            <w:r>
              <w:rPr>
                <w:rFonts w:ascii="Helvetica" w:hAnsi="Helvetica"/>
                <w:sz w:val="18"/>
                <w:szCs w:val="18"/>
              </w:rPr>
              <w:t>Rat:&gt;3500mg/kg</w:t>
            </w:r>
          </w:p>
        </w:tc>
        <w:tc>
          <w:tcPr>
            <w:tcW w:w="3310" w:type="dxa"/>
            <w:vAlign w:val="center"/>
          </w:tcPr>
          <w:p w14:paraId="31BD516A" w14:textId="487B4B59" w:rsidR="002C4D7A" w:rsidRDefault="002C4D7A" w:rsidP="009C6C43">
            <w:pPr>
              <w:tabs>
                <w:tab w:val="left" w:pos="3573"/>
              </w:tabs>
              <w:rPr>
                <w:rFonts w:ascii="Helvetica" w:hAnsi="Helvetica"/>
                <w:sz w:val="18"/>
                <w:szCs w:val="18"/>
              </w:rPr>
            </w:pPr>
            <w:r>
              <w:rPr>
                <w:rFonts w:ascii="Helvetica" w:hAnsi="Helvetica"/>
                <w:sz w:val="18"/>
                <w:szCs w:val="18"/>
              </w:rPr>
              <w:t>Rabbit:&gt;2000mg/kg</w:t>
            </w:r>
          </w:p>
        </w:tc>
      </w:tr>
    </w:tbl>
    <w:p w14:paraId="58C8EF7B" w14:textId="77777777" w:rsidR="001524CF" w:rsidRPr="009C6C43" w:rsidRDefault="001524CF" w:rsidP="001524CF">
      <w:pPr>
        <w:tabs>
          <w:tab w:val="left" w:pos="3573"/>
        </w:tabs>
        <w:spacing w:after="0"/>
        <w:ind w:left="-426"/>
        <w:jc w:val="both"/>
        <w:rPr>
          <w:rFonts w:ascii="Helvetica" w:hAnsi="Helvetica"/>
          <w:sz w:val="12"/>
          <w:szCs w:val="12"/>
        </w:rPr>
      </w:pPr>
    </w:p>
    <w:p w14:paraId="2F983839" w14:textId="77777777" w:rsidR="002F5CF9"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Acute toxicity</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7DB1A3D1" w14:textId="77777777" w:rsidR="009C6C43" w:rsidRPr="009C6C43" w:rsidRDefault="009C6C43" w:rsidP="009C6C43">
      <w:pPr>
        <w:tabs>
          <w:tab w:val="left" w:pos="3573"/>
        </w:tabs>
        <w:spacing w:after="0" w:line="240" w:lineRule="auto"/>
        <w:ind w:left="-425"/>
        <w:jc w:val="both"/>
        <w:rPr>
          <w:rFonts w:ascii="Helvetica" w:hAnsi="Helvetica"/>
          <w:b/>
          <w:sz w:val="12"/>
          <w:szCs w:val="12"/>
        </w:rPr>
      </w:pPr>
    </w:p>
    <w:p w14:paraId="22E68336" w14:textId="77777777" w:rsidR="002F5CF9" w:rsidRPr="00AA274D" w:rsidRDefault="009C6C43" w:rsidP="009C6C43">
      <w:pPr>
        <w:tabs>
          <w:tab w:val="left" w:pos="0"/>
        </w:tabs>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Skin corrosion/irritation</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004472E2" w14:textId="77777777" w:rsidR="002F5CF9" w:rsidRPr="009C6C43" w:rsidRDefault="002F5CF9" w:rsidP="00BD32B2">
      <w:pPr>
        <w:tabs>
          <w:tab w:val="left" w:pos="3573"/>
        </w:tabs>
        <w:spacing w:after="0" w:line="240" w:lineRule="auto"/>
        <w:ind w:left="-425"/>
        <w:jc w:val="both"/>
        <w:rPr>
          <w:rFonts w:ascii="Helvetica" w:hAnsi="Helvetica"/>
          <w:b/>
          <w:sz w:val="12"/>
          <w:szCs w:val="12"/>
        </w:rPr>
      </w:pPr>
    </w:p>
    <w:p w14:paraId="5CF7E76C" w14:textId="77777777" w:rsidR="002F5CF9"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Respiratory or skin sensitisation</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2D75F13B" w14:textId="77777777" w:rsidR="002F5CF9" w:rsidRPr="009C6C43" w:rsidRDefault="002F5CF9" w:rsidP="00BD32B2">
      <w:pPr>
        <w:tabs>
          <w:tab w:val="left" w:pos="3573"/>
        </w:tabs>
        <w:spacing w:after="0" w:line="240" w:lineRule="auto"/>
        <w:ind w:left="-425"/>
        <w:jc w:val="both"/>
        <w:rPr>
          <w:rFonts w:ascii="Helvetica" w:hAnsi="Helvetica"/>
          <w:b/>
          <w:sz w:val="12"/>
          <w:szCs w:val="12"/>
        </w:rPr>
      </w:pPr>
    </w:p>
    <w:p w14:paraId="20B421E1" w14:textId="77777777" w:rsidR="002F5CF9"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Germ cell mutagenicity</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3984661E" w14:textId="77777777" w:rsidR="002F5CF9" w:rsidRPr="009C6C43" w:rsidRDefault="002F5CF9" w:rsidP="00BD32B2">
      <w:pPr>
        <w:tabs>
          <w:tab w:val="left" w:pos="3573"/>
        </w:tabs>
        <w:spacing w:after="0" w:line="240" w:lineRule="auto"/>
        <w:ind w:left="-425"/>
        <w:jc w:val="both"/>
        <w:rPr>
          <w:rFonts w:ascii="Helvetica" w:hAnsi="Helvetica"/>
          <w:b/>
          <w:sz w:val="12"/>
          <w:szCs w:val="12"/>
        </w:rPr>
      </w:pPr>
    </w:p>
    <w:p w14:paraId="274E5B46" w14:textId="77777777" w:rsidR="002F5CF9" w:rsidRPr="00AA274D" w:rsidRDefault="009C6C43" w:rsidP="009C6C43">
      <w:pPr>
        <w:tabs>
          <w:tab w:val="left" w:pos="0"/>
        </w:tabs>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Carcinogenicity</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0410661F" w14:textId="77777777" w:rsidR="002F5CF9" w:rsidRPr="009C6C43" w:rsidRDefault="002F5CF9" w:rsidP="00BD32B2">
      <w:pPr>
        <w:tabs>
          <w:tab w:val="left" w:pos="3573"/>
        </w:tabs>
        <w:spacing w:after="0" w:line="240" w:lineRule="auto"/>
        <w:ind w:left="-425"/>
        <w:jc w:val="both"/>
        <w:rPr>
          <w:rFonts w:ascii="Helvetica" w:hAnsi="Helvetica"/>
          <w:b/>
          <w:sz w:val="12"/>
          <w:szCs w:val="12"/>
        </w:rPr>
      </w:pPr>
    </w:p>
    <w:p w14:paraId="042A7700" w14:textId="77777777" w:rsidR="002F5CF9"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Reproductive toxicity</w:t>
      </w:r>
      <w:r w:rsidR="00BD32B2" w:rsidRPr="00AA274D">
        <w:rPr>
          <w:rFonts w:ascii="Helvetica" w:hAnsi="Helvetica"/>
          <w:b/>
          <w:sz w:val="18"/>
          <w:szCs w:val="18"/>
        </w:rPr>
        <w:t xml:space="preserve">: </w:t>
      </w:r>
      <w:r w:rsidR="002F5CF9" w:rsidRPr="00AA274D">
        <w:rPr>
          <w:rFonts w:ascii="Helvetica" w:hAnsi="Helvetica"/>
          <w:sz w:val="18"/>
          <w:szCs w:val="18"/>
        </w:rPr>
        <w:t>Not classified</w:t>
      </w:r>
    </w:p>
    <w:p w14:paraId="6C23F644" w14:textId="77777777" w:rsidR="002F5CF9" w:rsidRPr="009C6C43" w:rsidRDefault="002F5CF9" w:rsidP="00BD32B2">
      <w:pPr>
        <w:tabs>
          <w:tab w:val="left" w:pos="3573"/>
        </w:tabs>
        <w:spacing w:after="0" w:line="240" w:lineRule="auto"/>
        <w:ind w:left="-425"/>
        <w:jc w:val="both"/>
        <w:rPr>
          <w:rFonts w:ascii="Helvetica" w:hAnsi="Helvetica"/>
          <w:b/>
          <w:sz w:val="12"/>
          <w:szCs w:val="12"/>
        </w:rPr>
      </w:pPr>
    </w:p>
    <w:p w14:paraId="3AAB828B" w14:textId="77777777" w:rsidR="009C6C43"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Informati</w:t>
      </w:r>
      <w:r w:rsidR="003A272B" w:rsidRPr="00AA274D">
        <w:rPr>
          <w:rFonts w:ascii="Helvetica" w:hAnsi="Helvetica"/>
          <w:b/>
          <w:sz w:val="18"/>
          <w:szCs w:val="18"/>
        </w:rPr>
        <w:t>on</w:t>
      </w:r>
      <w:r>
        <w:rPr>
          <w:rFonts w:ascii="Helvetica" w:hAnsi="Helvetica"/>
          <w:b/>
          <w:sz w:val="18"/>
          <w:szCs w:val="18"/>
        </w:rPr>
        <w:t xml:space="preserve"> on likely routes of exposure:</w:t>
      </w:r>
    </w:p>
    <w:p w14:paraId="60BBE171" w14:textId="77777777" w:rsidR="009C6C43" w:rsidRPr="009C6C43" w:rsidRDefault="009C6C43" w:rsidP="009C6C43">
      <w:pPr>
        <w:spacing w:after="0" w:line="240" w:lineRule="auto"/>
        <w:ind w:left="-425" w:firstLine="1145"/>
        <w:jc w:val="both"/>
        <w:rPr>
          <w:rFonts w:ascii="Helvetica" w:hAnsi="Helvetica"/>
          <w:b/>
          <w:sz w:val="4"/>
          <w:szCs w:val="4"/>
        </w:rPr>
      </w:pPr>
    </w:p>
    <w:p w14:paraId="22C488D0" w14:textId="77777777" w:rsidR="001524CF" w:rsidRPr="00AA274D" w:rsidRDefault="001524CF" w:rsidP="009C6C43">
      <w:pPr>
        <w:tabs>
          <w:tab w:val="left" w:pos="284"/>
          <w:tab w:val="left" w:pos="426"/>
        </w:tabs>
        <w:spacing w:after="0" w:line="240" w:lineRule="auto"/>
        <w:jc w:val="both"/>
        <w:rPr>
          <w:rFonts w:ascii="Helvetica" w:hAnsi="Helvetica"/>
          <w:b/>
          <w:sz w:val="18"/>
          <w:szCs w:val="18"/>
        </w:rPr>
      </w:pPr>
      <w:r w:rsidRPr="00AA274D">
        <w:rPr>
          <w:rFonts w:ascii="Helvetica" w:hAnsi="Helvetica"/>
          <w:b/>
          <w:sz w:val="18"/>
          <w:szCs w:val="18"/>
        </w:rPr>
        <w:t>Ingestion</w:t>
      </w:r>
      <w:r w:rsidR="000A6D7C" w:rsidRPr="00AA274D">
        <w:rPr>
          <w:rFonts w:ascii="Helvetica" w:hAnsi="Helvetica"/>
          <w:b/>
          <w:sz w:val="18"/>
          <w:szCs w:val="18"/>
        </w:rPr>
        <w:t xml:space="preserve">: </w:t>
      </w:r>
      <w:r w:rsidR="000A6D7C" w:rsidRPr="00AA274D">
        <w:rPr>
          <w:rFonts w:ascii="Helvetica" w:hAnsi="Helvetica"/>
          <w:sz w:val="18"/>
          <w:szCs w:val="18"/>
        </w:rPr>
        <w:t>None known</w:t>
      </w:r>
    </w:p>
    <w:p w14:paraId="68C16874" w14:textId="77777777" w:rsidR="001524CF" w:rsidRPr="00AA274D" w:rsidRDefault="001524CF" w:rsidP="009C6C43">
      <w:pPr>
        <w:tabs>
          <w:tab w:val="left" w:pos="2843"/>
        </w:tabs>
        <w:spacing w:after="0" w:line="240" w:lineRule="auto"/>
        <w:jc w:val="both"/>
        <w:rPr>
          <w:rFonts w:ascii="Helvetica" w:hAnsi="Helvetica"/>
          <w:b/>
          <w:sz w:val="18"/>
          <w:szCs w:val="18"/>
        </w:rPr>
      </w:pPr>
      <w:r w:rsidRPr="00AA274D">
        <w:rPr>
          <w:rFonts w:ascii="Helvetica" w:hAnsi="Helvetica"/>
          <w:b/>
          <w:sz w:val="18"/>
          <w:szCs w:val="18"/>
        </w:rPr>
        <w:t>Inhalation</w:t>
      </w:r>
      <w:r w:rsidR="000A6D7C" w:rsidRPr="00AA274D">
        <w:rPr>
          <w:rFonts w:ascii="Helvetica" w:hAnsi="Helvetica"/>
          <w:b/>
          <w:sz w:val="18"/>
          <w:szCs w:val="18"/>
        </w:rPr>
        <w:t xml:space="preserve">: </w:t>
      </w:r>
      <w:r w:rsidR="000A6D7C" w:rsidRPr="00AA274D">
        <w:rPr>
          <w:rFonts w:ascii="Helvetica" w:hAnsi="Helvetica"/>
          <w:sz w:val="18"/>
          <w:szCs w:val="18"/>
        </w:rPr>
        <w:t>None known</w:t>
      </w:r>
    </w:p>
    <w:p w14:paraId="5ED122A0" w14:textId="6921305F" w:rsidR="001524CF" w:rsidRPr="00AA274D" w:rsidRDefault="001524CF" w:rsidP="009C6C43">
      <w:pPr>
        <w:tabs>
          <w:tab w:val="left" w:pos="3573"/>
        </w:tabs>
        <w:spacing w:after="0" w:line="240" w:lineRule="auto"/>
        <w:jc w:val="both"/>
        <w:rPr>
          <w:rFonts w:ascii="Helvetica" w:hAnsi="Helvetica"/>
          <w:sz w:val="18"/>
          <w:szCs w:val="18"/>
        </w:rPr>
      </w:pPr>
      <w:r w:rsidRPr="00AA274D">
        <w:rPr>
          <w:rFonts w:ascii="Helvetica" w:hAnsi="Helvetica"/>
          <w:b/>
          <w:sz w:val="18"/>
          <w:szCs w:val="18"/>
        </w:rPr>
        <w:t>Skin contact</w:t>
      </w:r>
      <w:r w:rsidR="000A6D7C" w:rsidRPr="00AA274D">
        <w:rPr>
          <w:rFonts w:ascii="Helvetica" w:hAnsi="Helvetica"/>
          <w:b/>
          <w:sz w:val="18"/>
          <w:szCs w:val="18"/>
        </w:rPr>
        <w:t xml:space="preserve">: </w:t>
      </w:r>
      <w:r w:rsidR="002C4D7A" w:rsidRPr="00AA274D">
        <w:rPr>
          <w:rFonts w:ascii="Helvetica" w:hAnsi="Helvetica"/>
          <w:sz w:val="18"/>
          <w:szCs w:val="18"/>
        </w:rPr>
        <w:t>Prolonged</w:t>
      </w:r>
      <w:r w:rsidR="002C4D7A">
        <w:rPr>
          <w:rFonts w:ascii="Helvetica" w:hAnsi="Helvetica"/>
          <w:sz w:val="18"/>
          <w:szCs w:val="18"/>
        </w:rPr>
        <w:t xml:space="preserve"> or repeated contact may cause</w:t>
      </w:r>
      <w:r w:rsidR="002C4D7A" w:rsidRPr="00AA274D">
        <w:rPr>
          <w:rFonts w:ascii="Helvetica" w:hAnsi="Helvetica"/>
          <w:sz w:val="18"/>
          <w:szCs w:val="18"/>
        </w:rPr>
        <w:t xml:space="preserve"> transient irritation</w:t>
      </w:r>
    </w:p>
    <w:p w14:paraId="182A30F7" w14:textId="5834D404" w:rsidR="001524CF" w:rsidRPr="00AA274D" w:rsidRDefault="001524CF" w:rsidP="009C6C43">
      <w:pPr>
        <w:tabs>
          <w:tab w:val="left" w:pos="3573"/>
        </w:tabs>
        <w:spacing w:after="0" w:line="240" w:lineRule="auto"/>
        <w:jc w:val="both"/>
        <w:rPr>
          <w:rFonts w:ascii="Helvetica" w:hAnsi="Helvetica"/>
          <w:sz w:val="18"/>
          <w:szCs w:val="18"/>
        </w:rPr>
      </w:pPr>
      <w:r w:rsidRPr="00AA274D">
        <w:rPr>
          <w:rFonts w:ascii="Helvetica" w:hAnsi="Helvetica"/>
          <w:b/>
          <w:sz w:val="18"/>
          <w:szCs w:val="18"/>
        </w:rPr>
        <w:t>Eye contact</w:t>
      </w:r>
      <w:r w:rsidR="000A6D7C" w:rsidRPr="00AA274D">
        <w:rPr>
          <w:rFonts w:ascii="Helvetica" w:hAnsi="Helvetica"/>
          <w:b/>
          <w:sz w:val="18"/>
          <w:szCs w:val="18"/>
        </w:rPr>
        <w:t xml:space="preserve">: </w:t>
      </w:r>
      <w:r w:rsidR="000A6D7C" w:rsidRPr="00AA274D">
        <w:rPr>
          <w:rFonts w:ascii="Helvetica" w:hAnsi="Helvetica"/>
          <w:sz w:val="18"/>
          <w:szCs w:val="18"/>
        </w:rPr>
        <w:t>Prolonged</w:t>
      </w:r>
      <w:r w:rsidR="002C4D7A">
        <w:rPr>
          <w:rFonts w:ascii="Helvetica" w:hAnsi="Helvetica"/>
          <w:sz w:val="18"/>
          <w:szCs w:val="18"/>
        </w:rPr>
        <w:t xml:space="preserve"> or repeated contact may cause</w:t>
      </w:r>
      <w:r w:rsidR="000A6D7C" w:rsidRPr="00AA274D">
        <w:rPr>
          <w:rFonts w:ascii="Helvetica" w:hAnsi="Helvetica"/>
          <w:sz w:val="18"/>
          <w:szCs w:val="18"/>
        </w:rPr>
        <w:t xml:space="preserve"> transient irritation</w:t>
      </w:r>
    </w:p>
    <w:p w14:paraId="25A5293B" w14:textId="77777777" w:rsidR="000A6D7C" w:rsidRPr="009C6C43" w:rsidRDefault="000A6D7C" w:rsidP="009C6C43">
      <w:pPr>
        <w:tabs>
          <w:tab w:val="left" w:pos="3573"/>
        </w:tabs>
        <w:spacing w:after="0" w:line="240" w:lineRule="auto"/>
        <w:jc w:val="both"/>
        <w:rPr>
          <w:rFonts w:ascii="Helvetica" w:hAnsi="Helvetica"/>
          <w:b/>
          <w:sz w:val="12"/>
          <w:szCs w:val="12"/>
        </w:rPr>
      </w:pPr>
    </w:p>
    <w:p w14:paraId="4C2B8A6F" w14:textId="77777777" w:rsidR="000A6D7C"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Signs and symptoms of Exposure</w:t>
      </w:r>
      <w:r>
        <w:rPr>
          <w:rFonts w:ascii="Helvetica" w:hAnsi="Helvetica"/>
          <w:b/>
          <w:sz w:val="18"/>
          <w:szCs w:val="18"/>
        </w:rPr>
        <w:t xml:space="preserve">: </w:t>
      </w:r>
      <w:r w:rsidR="001D2188" w:rsidRPr="00AA274D">
        <w:rPr>
          <w:rFonts w:ascii="Helvetica" w:hAnsi="Helvetica"/>
          <w:sz w:val="18"/>
          <w:szCs w:val="18"/>
        </w:rPr>
        <w:t>Not available</w:t>
      </w:r>
    </w:p>
    <w:p w14:paraId="3D6AA189" w14:textId="77777777" w:rsidR="000A6D7C" w:rsidRPr="009C6C43" w:rsidRDefault="000A6D7C" w:rsidP="00BD32B2">
      <w:pPr>
        <w:tabs>
          <w:tab w:val="left" w:pos="3573"/>
        </w:tabs>
        <w:spacing w:after="0" w:line="240" w:lineRule="auto"/>
        <w:ind w:left="-425"/>
        <w:jc w:val="both"/>
        <w:rPr>
          <w:rFonts w:ascii="Helvetica" w:hAnsi="Helvetica"/>
          <w:b/>
          <w:sz w:val="12"/>
          <w:szCs w:val="12"/>
        </w:rPr>
      </w:pPr>
    </w:p>
    <w:p w14:paraId="3EC3DD1C" w14:textId="08DA7172" w:rsidR="000A6D7C"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Mixture versus substance information</w:t>
      </w:r>
      <w:r>
        <w:rPr>
          <w:rFonts w:ascii="Helvetica" w:hAnsi="Helvetica"/>
          <w:b/>
          <w:sz w:val="18"/>
          <w:szCs w:val="18"/>
        </w:rPr>
        <w:t xml:space="preserve">: </w:t>
      </w:r>
      <w:r w:rsidR="004D2E71">
        <w:rPr>
          <w:rFonts w:ascii="Helvetica" w:hAnsi="Helvetica"/>
          <w:sz w:val="18"/>
          <w:szCs w:val="18"/>
        </w:rPr>
        <w:t>None known</w:t>
      </w:r>
    </w:p>
    <w:p w14:paraId="7B065AED" w14:textId="77777777" w:rsidR="000A6D7C" w:rsidRPr="009C6C43" w:rsidRDefault="000A6D7C" w:rsidP="00BD32B2">
      <w:pPr>
        <w:tabs>
          <w:tab w:val="left" w:pos="3573"/>
        </w:tabs>
        <w:spacing w:after="0" w:line="240" w:lineRule="auto"/>
        <w:ind w:left="-425"/>
        <w:jc w:val="both"/>
        <w:rPr>
          <w:rFonts w:ascii="Helvetica" w:hAnsi="Helvetica"/>
          <w:b/>
          <w:sz w:val="12"/>
          <w:szCs w:val="12"/>
        </w:rPr>
      </w:pPr>
    </w:p>
    <w:p w14:paraId="3DDB3B8C" w14:textId="77777777" w:rsidR="001D2188" w:rsidRPr="00AA274D" w:rsidRDefault="009C6C43" w:rsidP="009C6C43">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Additional information</w:t>
      </w:r>
      <w:r>
        <w:rPr>
          <w:rFonts w:ascii="Helvetica" w:hAnsi="Helvetica"/>
          <w:b/>
          <w:sz w:val="18"/>
          <w:szCs w:val="18"/>
        </w:rPr>
        <w:t xml:space="preserve">: </w:t>
      </w:r>
      <w:r w:rsidR="001D2188" w:rsidRPr="00AA274D">
        <w:rPr>
          <w:rFonts w:ascii="Helvetica" w:hAnsi="Helvetica"/>
          <w:sz w:val="18"/>
          <w:szCs w:val="18"/>
        </w:rPr>
        <w:t>Not available</w:t>
      </w:r>
    </w:p>
    <w:p w14:paraId="1E8830AB" w14:textId="77777777" w:rsidR="001524CF" w:rsidRPr="00AA274D" w:rsidRDefault="00875E7C" w:rsidP="001524CF">
      <w:pPr>
        <w:tabs>
          <w:tab w:val="left" w:pos="3573"/>
        </w:tabs>
        <w:spacing w:after="0"/>
        <w:ind w:left="-425"/>
        <w:jc w:val="both"/>
        <w:rPr>
          <w:rFonts w:ascii="Helvetica" w:hAnsi="Helvetica"/>
          <w:sz w:val="18"/>
          <w:szCs w:val="20"/>
        </w:rPr>
      </w:pPr>
      <w:r>
        <w:rPr>
          <w:rFonts w:ascii="Helvetica" w:hAnsi="Helvetica"/>
          <w:b/>
          <w:noProof/>
          <w:color w:val="4F81BD" w:themeColor="accent1"/>
          <w:sz w:val="24"/>
          <w:szCs w:val="24"/>
          <w:lang w:val="en-US"/>
        </w:rPr>
        <mc:AlternateContent>
          <mc:Choice Requires="wps">
            <w:drawing>
              <wp:anchor distT="0" distB="0" distL="114300" distR="114300" simplePos="0" relativeHeight="251669504" behindDoc="0" locked="0" layoutInCell="1" allowOverlap="1" wp14:anchorId="1AC04E2A" wp14:editId="5E836584">
                <wp:simplePos x="0" y="0"/>
                <wp:positionH relativeFrom="column">
                  <wp:posOffset>-228600</wp:posOffset>
                </wp:positionH>
                <wp:positionV relativeFrom="paragraph">
                  <wp:posOffset>65405</wp:posOffset>
                </wp:positionV>
                <wp:extent cx="6038215" cy="635"/>
                <wp:effectExtent l="12700" t="14605" r="19685" b="2286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7.95pt;margin-top:5.15pt;width:475.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"/>
            </w:pict>
          </mc:Fallback>
        </mc:AlternateContent>
      </w:r>
    </w:p>
    <w:p w14:paraId="69BFDC8C" w14:textId="77777777" w:rsidR="009F3169" w:rsidRPr="00AA274D" w:rsidRDefault="007E419E" w:rsidP="001524CF">
      <w:pPr>
        <w:tabs>
          <w:tab w:val="left" w:pos="3573"/>
        </w:tabs>
        <w:spacing w:after="0"/>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9F3169" w:rsidRPr="00AA274D">
        <w:rPr>
          <w:rFonts w:ascii="Helvetica" w:hAnsi="Helvetica"/>
          <w:b/>
          <w:color w:val="4F81BD" w:themeColor="accent1"/>
          <w:sz w:val="24"/>
          <w:szCs w:val="24"/>
        </w:rPr>
        <w:t>12. Ecological Information</w:t>
      </w:r>
    </w:p>
    <w:p w14:paraId="007CCB31" w14:textId="77777777" w:rsidR="00FD3023" w:rsidRPr="00817B2D" w:rsidRDefault="00FD3023" w:rsidP="00BD32B2">
      <w:pPr>
        <w:tabs>
          <w:tab w:val="left" w:pos="3573"/>
        </w:tabs>
        <w:spacing w:after="0" w:line="240" w:lineRule="auto"/>
        <w:ind w:left="-426"/>
        <w:jc w:val="both"/>
        <w:rPr>
          <w:rFonts w:ascii="Helvetica" w:hAnsi="Helvetica"/>
          <w:color w:val="4F81BD" w:themeColor="accent1"/>
          <w:sz w:val="12"/>
          <w:szCs w:val="12"/>
        </w:rPr>
      </w:pPr>
    </w:p>
    <w:p w14:paraId="4E8BD298" w14:textId="77777777" w:rsidR="001D2188" w:rsidRPr="00AA274D" w:rsidRDefault="00817B2D" w:rsidP="00817B2D">
      <w:pPr>
        <w:spacing w:after="0" w:line="240" w:lineRule="auto"/>
        <w:ind w:left="-425"/>
        <w:jc w:val="both"/>
        <w:rPr>
          <w:rFonts w:ascii="Helvetica" w:hAnsi="Helvetica"/>
          <w:b/>
          <w:sz w:val="18"/>
          <w:szCs w:val="18"/>
        </w:rPr>
      </w:pPr>
      <w:r>
        <w:rPr>
          <w:rFonts w:ascii="Helvetica" w:hAnsi="Helvetica"/>
          <w:b/>
          <w:sz w:val="18"/>
          <w:szCs w:val="18"/>
        </w:rPr>
        <w:t>12.1</w:t>
      </w:r>
      <w:r>
        <w:rPr>
          <w:rFonts w:ascii="Helvetica" w:hAnsi="Helvetica"/>
          <w:b/>
          <w:sz w:val="18"/>
          <w:szCs w:val="18"/>
        </w:rPr>
        <w:tab/>
      </w:r>
      <w:r w:rsidR="001524CF" w:rsidRPr="00AA274D">
        <w:rPr>
          <w:rFonts w:ascii="Helvetica" w:hAnsi="Helvetica"/>
          <w:b/>
          <w:sz w:val="18"/>
          <w:szCs w:val="18"/>
        </w:rPr>
        <w:t>Toxicit</w:t>
      </w:r>
      <w:r>
        <w:rPr>
          <w:rFonts w:ascii="Helvetica" w:hAnsi="Helvetica"/>
          <w:b/>
          <w:sz w:val="18"/>
          <w:szCs w:val="18"/>
        </w:rPr>
        <w:t xml:space="preserve">y: </w:t>
      </w:r>
      <w:r w:rsidR="001D2188" w:rsidRPr="00AA274D">
        <w:rPr>
          <w:rFonts w:ascii="Helvetica" w:hAnsi="Helvetica"/>
          <w:sz w:val="18"/>
          <w:szCs w:val="18"/>
        </w:rPr>
        <w:t>No toxicity data noted for the ingredient(s)</w:t>
      </w:r>
    </w:p>
    <w:p w14:paraId="651AE91C" w14:textId="77777777" w:rsidR="00E50765" w:rsidRPr="00817B2D" w:rsidRDefault="00E50765" w:rsidP="00BD32B2">
      <w:pPr>
        <w:tabs>
          <w:tab w:val="left" w:pos="3573"/>
        </w:tabs>
        <w:spacing w:after="0" w:line="240" w:lineRule="auto"/>
        <w:ind w:left="-425"/>
        <w:jc w:val="both"/>
        <w:rPr>
          <w:rFonts w:ascii="Helvetica" w:hAnsi="Helvetica"/>
          <w:b/>
          <w:sz w:val="12"/>
          <w:szCs w:val="12"/>
        </w:rPr>
      </w:pPr>
    </w:p>
    <w:p w14:paraId="546DBEF2" w14:textId="77777777" w:rsidR="00E50765" w:rsidRPr="00AA274D" w:rsidRDefault="00817B2D" w:rsidP="00817B2D">
      <w:pPr>
        <w:spacing w:after="0" w:line="240" w:lineRule="auto"/>
        <w:ind w:left="-425"/>
        <w:jc w:val="both"/>
        <w:rPr>
          <w:rFonts w:ascii="Helvetica" w:hAnsi="Helvetica"/>
          <w:sz w:val="18"/>
          <w:szCs w:val="18"/>
        </w:rPr>
      </w:pPr>
      <w:r>
        <w:rPr>
          <w:rFonts w:ascii="Helvetica" w:hAnsi="Helvetica"/>
          <w:b/>
          <w:sz w:val="18"/>
          <w:szCs w:val="18"/>
        </w:rPr>
        <w:t>12.2</w:t>
      </w:r>
      <w:r>
        <w:rPr>
          <w:rFonts w:ascii="Helvetica" w:hAnsi="Helvetica"/>
          <w:b/>
          <w:sz w:val="18"/>
          <w:szCs w:val="18"/>
        </w:rPr>
        <w:tab/>
      </w:r>
      <w:r w:rsidR="001524CF" w:rsidRPr="00AA274D">
        <w:rPr>
          <w:rFonts w:ascii="Helvetica" w:hAnsi="Helvetica"/>
          <w:b/>
          <w:sz w:val="18"/>
          <w:szCs w:val="18"/>
        </w:rPr>
        <w:t>Persistence and degradability</w:t>
      </w:r>
      <w:r>
        <w:rPr>
          <w:rFonts w:ascii="Helvetica" w:hAnsi="Helvetica"/>
          <w:b/>
          <w:sz w:val="18"/>
          <w:szCs w:val="18"/>
        </w:rPr>
        <w:t xml:space="preserve">: </w:t>
      </w:r>
      <w:r w:rsidRPr="00EE6EFD">
        <w:rPr>
          <w:rFonts w:ascii="Helvetica" w:hAnsi="Helvetica"/>
          <w:sz w:val="18"/>
          <w:szCs w:val="18"/>
        </w:rPr>
        <w:t>N</w:t>
      </w:r>
      <w:r w:rsidR="001D2188" w:rsidRPr="00EE6EFD">
        <w:rPr>
          <w:rFonts w:ascii="Helvetica" w:hAnsi="Helvetica"/>
          <w:sz w:val="18"/>
          <w:szCs w:val="18"/>
        </w:rPr>
        <w:t>o data available</w:t>
      </w:r>
    </w:p>
    <w:p w14:paraId="114339B6" w14:textId="77777777" w:rsidR="003A272B" w:rsidRPr="00EE6EFD" w:rsidRDefault="003A272B" w:rsidP="00BD32B2">
      <w:pPr>
        <w:tabs>
          <w:tab w:val="left" w:pos="3573"/>
        </w:tabs>
        <w:spacing w:after="0" w:line="240" w:lineRule="auto"/>
        <w:ind w:left="-425"/>
        <w:jc w:val="both"/>
        <w:rPr>
          <w:rFonts w:ascii="Helvetica" w:hAnsi="Helvetica"/>
          <w:b/>
          <w:sz w:val="12"/>
          <w:szCs w:val="12"/>
        </w:rPr>
      </w:pPr>
    </w:p>
    <w:p w14:paraId="5B09AEE4" w14:textId="77777777" w:rsidR="00E50765" w:rsidRPr="00AA274D" w:rsidRDefault="00EE6EFD" w:rsidP="00EE6EFD">
      <w:pPr>
        <w:spacing w:after="0" w:line="240" w:lineRule="auto"/>
        <w:ind w:left="-425"/>
        <w:jc w:val="both"/>
        <w:rPr>
          <w:rFonts w:ascii="Helvetica" w:hAnsi="Helvetica"/>
          <w:b/>
          <w:sz w:val="18"/>
          <w:szCs w:val="18"/>
        </w:rPr>
      </w:pPr>
      <w:r>
        <w:rPr>
          <w:rFonts w:ascii="Helvetica" w:hAnsi="Helvetica"/>
          <w:b/>
          <w:sz w:val="18"/>
          <w:szCs w:val="18"/>
        </w:rPr>
        <w:t>12.3</w:t>
      </w:r>
      <w:r>
        <w:rPr>
          <w:rFonts w:ascii="Helvetica" w:hAnsi="Helvetica"/>
          <w:b/>
          <w:sz w:val="18"/>
          <w:szCs w:val="18"/>
        </w:rPr>
        <w:tab/>
      </w:r>
      <w:r w:rsidRPr="00AA274D">
        <w:rPr>
          <w:rFonts w:ascii="Helvetica" w:hAnsi="Helvetica"/>
          <w:b/>
          <w:sz w:val="18"/>
          <w:szCs w:val="18"/>
        </w:rPr>
        <w:t>Bio accumulative</w:t>
      </w:r>
      <w:r w:rsidR="001524CF" w:rsidRPr="00AA274D">
        <w:rPr>
          <w:rFonts w:ascii="Helvetica" w:hAnsi="Helvetica"/>
          <w:b/>
          <w:sz w:val="18"/>
          <w:szCs w:val="18"/>
        </w:rPr>
        <w:t xml:space="preserve"> potential</w:t>
      </w:r>
      <w:r>
        <w:rPr>
          <w:rFonts w:ascii="Helvetica" w:hAnsi="Helvetica"/>
          <w:b/>
          <w:sz w:val="18"/>
          <w:szCs w:val="18"/>
        </w:rPr>
        <w:t xml:space="preserve">: </w:t>
      </w:r>
      <w:r w:rsidR="0000195B" w:rsidRPr="00AA274D">
        <w:rPr>
          <w:rFonts w:ascii="Helvetica" w:hAnsi="Helvetica"/>
          <w:sz w:val="18"/>
          <w:szCs w:val="18"/>
        </w:rPr>
        <w:t>Not available</w:t>
      </w:r>
    </w:p>
    <w:p w14:paraId="1D874E60" w14:textId="77777777" w:rsidR="0000195B" w:rsidRPr="00EE6EFD" w:rsidRDefault="0000195B" w:rsidP="00BD32B2">
      <w:pPr>
        <w:tabs>
          <w:tab w:val="left" w:pos="3573"/>
        </w:tabs>
        <w:spacing w:after="0" w:line="240" w:lineRule="auto"/>
        <w:ind w:left="-425"/>
        <w:jc w:val="both"/>
        <w:rPr>
          <w:rFonts w:ascii="Helvetica" w:hAnsi="Helvetica"/>
          <w:sz w:val="12"/>
          <w:szCs w:val="12"/>
        </w:rPr>
      </w:pPr>
    </w:p>
    <w:p w14:paraId="6AD681C7" w14:textId="77777777" w:rsidR="00E50765" w:rsidRPr="00AA274D" w:rsidRDefault="00EE6EFD" w:rsidP="00EE6EFD">
      <w:pPr>
        <w:spacing w:after="0" w:line="240" w:lineRule="auto"/>
        <w:ind w:left="-425"/>
        <w:jc w:val="both"/>
        <w:rPr>
          <w:rFonts w:ascii="Helvetica" w:hAnsi="Helvetica"/>
          <w:b/>
          <w:sz w:val="18"/>
          <w:szCs w:val="18"/>
        </w:rPr>
      </w:pPr>
      <w:r>
        <w:rPr>
          <w:rFonts w:ascii="Helvetica" w:hAnsi="Helvetica"/>
          <w:b/>
          <w:sz w:val="18"/>
          <w:szCs w:val="18"/>
        </w:rPr>
        <w:t>12.4</w:t>
      </w:r>
      <w:r>
        <w:rPr>
          <w:rFonts w:ascii="Helvetica" w:hAnsi="Helvetica"/>
          <w:b/>
          <w:sz w:val="18"/>
          <w:szCs w:val="18"/>
        </w:rPr>
        <w:tab/>
      </w:r>
      <w:r w:rsidR="001524CF" w:rsidRPr="00AA274D">
        <w:rPr>
          <w:rFonts w:ascii="Helvetica" w:hAnsi="Helvetica"/>
          <w:b/>
          <w:sz w:val="18"/>
          <w:szCs w:val="18"/>
        </w:rPr>
        <w:t>Mobility in soi</w:t>
      </w:r>
      <w:r>
        <w:rPr>
          <w:rFonts w:ascii="Helvetica" w:hAnsi="Helvetica"/>
          <w:b/>
          <w:sz w:val="18"/>
          <w:szCs w:val="18"/>
        </w:rPr>
        <w:t xml:space="preserve">l: </w:t>
      </w:r>
      <w:r w:rsidRPr="00EE6EFD">
        <w:rPr>
          <w:rFonts w:ascii="Helvetica" w:hAnsi="Helvetica"/>
          <w:sz w:val="18"/>
          <w:szCs w:val="18"/>
        </w:rPr>
        <w:t>N</w:t>
      </w:r>
      <w:r w:rsidR="0000195B" w:rsidRPr="00EE6EFD">
        <w:rPr>
          <w:rFonts w:ascii="Helvetica" w:hAnsi="Helvetica"/>
          <w:sz w:val="18"/>
          <w:szCs w:val="18"/>
        </w:rPr>
        <w:t>ot available</w:t>
      </w:r>
    </w:p>
    <w:p w14:paraId="423DA561" w14:textId="77777777" w:rsidR="0000195B" w:rsidRPr="00EE6EFD" w:rsidRDefault="0000195B" w:rsidP="00BD32B2">
      <w:pPr>
        <w:tabs>
          <w:tab w:val="left" w:pos="3573"/>
        </w:tabs>
        <w:spacing w:after="0" w:line="240" w:lineRule="auto"/>
        <w:ind w:left="-425"/>
        <w:jc w:val="both"/>
        <w:rPr>
          <w:rFonts w:ascii="Helvetica" w:hAnsi="Helvetica"/>
          <w:sz w:val="12"/>
          <w:szCs w:val="12"/>
        </w:rPr>
      </w:pPr>
    </w:p>
    <w:p w14:paraId="51FE5E44" w14:textId="77777777" w:rsidR="00E50765" w:rsidRPr="00AA274D" w:rsidRDefault="00EE6EFD" w:rsidP="00EE6EFD">
      <w:pPr>
        <w:spacing w:after="0" w:line="240" w:lineRule="auto"/>
        <w:ind w:left="-425"/>
        <w:jc w:val="both"/>
        <w:rPr>
          <w:rFonts w:ascii="Helvetica" w:hAnsi="Helvetica"/>
          <w:b/>
          <w:sz w:val="18"/>
          <w:szCs w:val="18"/>
        </w:rPr>
      </w:pPr>
      <w:r>
        <w:rPr>
          <w:rFonts w:ascii="Helvetica" w:hAnsi="Helvetica"/>
          <w:b/>
          <w:sz w:val="18"/>
          <w:szCs w:val="18"/>
        </w:rPr>
        <w:t>12.5</w:t>
      </w:r>
      <w:r>
        <w:rPr>
          <w:rFonts w:ascii="Helvetica" w:hAnsi="Helvetica"/>
          <w:b/>
          <w:sz w:val="18"/>
          <w:szCs w:val="18"/>
        </w:rPr>
        <w:tab/>
      </w:r>
      <w:r w:rsidR="001524CF" w:rsidRPr="00AA274D">
        <w:rPr>
          <w:rFonts w:ascii="Helvetica" w:hAnsi="Helvetica"/>
          <w:b/>
          <w:sz w:val="18"/>
          <w:szCs w:val="18"/>
        </w:rPr>
        <w:t xml:space="preserve">Results of PBT and </w:t>
      </w:r>
      <w:proofErr w:type="spellStart"/>
      <w:r w:rsidR="001524CF" w:rsidRPr="00AA274D">
        <w:rPr>
          <w:rFonts w:ascii="Helvetica" w:hAnsi="Helvetica"/>
          <w:b/>
          <w:sz w:val="18"/>
          <w:szCs w:val="18"/>
        </w:rPr>
        <w:t>vPvB</w:t>
      </w:r>
      <w:proofErr w:type="spellEnd"/>
      <w:r w:rsidR="001524CF" w:rsidRPr="00AA274D">
        <w:rPr>
          <w:rFonts w:ascii="Helvetica" w:hAnsi="Helvetica"/>
          <w:b/>
          <w:sz w:val="18"/>
          <w:szCs w:val="18"/>
        </w:rPr>
        <w:t xml:space="preserve"> assessment</w:t>
      </w:r>
      <w:r>
        <w:rPr>
          <w:rFonts w:ascii="Helvetica" w:hAnsi="Helvetica"/>
          <w:b/>
          <w:sz w:val="18"/>
          <w:szCs w:val="18"/>
        </w:rPr>
        <w:t xml:space="preserve">: </w:t>
      </w:r>
      <w:r w:rsidR="0000195B" w:rsidRPr="00AA274D">
        <w:rPr>
          <w:rFonts w:ascii="Helvetica" w:hAnsi="Helvetica"/>
          <w:sz w:val="18"/>
          <w:szCs w:val="18"/>
        </w:rPr>
        <w:t xml:space="preserve">Not available </w:t>
      </w:r>
    </w:p>
    <w:p w14:paraId="2673435A" w14:textId="77777777" w:rsidR="0000195B" w:rsidRPr="00EE6EFD" w:rsidRDefault="0000195B" w:rsidP="00BD32B2">
      <w:pPr>
        <w:tabs>
          <w:tab w:val="left" w:pos="3573"/>
        </w:tabs>
        <w:spacing w:after="0" w:line="240" w:lineRule="auto"/>
        <w:ind w:left="-425"/>
        <w:jc w:val="both"/>
        <w:rPr>
          <w:rFonts w:ascii="Helvetica" w:hAnsi="Helvetica"/>
          <w:sz w:val="12"/>
          <w:szCs w:val="12"/>
        </w:rPr>
      </w:pPr>
    </w:p>
    <w:p w14:paraId="2EEB95B5" w14:textId="77777777" w:rsidR="0000195B" w:rsidRPr="00AA274D" w:rsidRDefault="00EE6EFD" w:rsidP="00EE6EFD">
      <w:pPr>
        <w:spacing w:after="0" w:line="240" w:lineRule="auto"/>
        <w:ind w:left="-425"/>
        <w:jc w:val="both"/>
        <w:rPr>
          <w:rFonts w:ascii="Helvetica" w:hAnsi="Helvetica"/>
          <w:b/>
          <w:sz w:val="18"/>
          <w:szCs w:val="18"/>
        </w:rPr>
      </w:pPr>
      <w:r>
        <w:rPr>
          <w:rFonts w:ascii="Helvetica" w:hAnsi="Helvetica"/>
          <w:b/>
          <w:sz w:val="18"/>
          <w:szCs w:val="18"/>
        </w:rPr>
        <w:t>12.6</w:t>
      </w:r>
      <w:r>
        <w:rPr>
          <w:rFonts w:ascii="Helvetica" w:hAnsi="Helvetica"/>
          <w:b/>
          <w:sz w:val="18"/>
          <w:szCs w:val="18"/>
        </w:rPr>
        <w:tab/>
      </w:r>
      <w:r w:rsidR="001524CF" w:rsidRPr="00AA274D">
        <w:rPr>
          <w:rFonts w:ascii="Helvetica" w:hAnsi="Helvetica"/>
          <w:b/>
          <w:sz w:val="18"/>
          <w:szCs w:val="18"/>
        </w:rPr>
        <w:t>Other adverse effects</w:t>
      </w:r>
      <w:r>
        <w:rPr>
          <w:rFonts w:ascii="Helvetica" w:hAnsi="Helvetica"/>
          <w:b/>
          <w:sz w:val="18"/>
          <w:szCs w:val="18"/>
        </w:rPr>
        <w:t xml:space="preserve">: </w:t>
      </w:r>
      <w:r w:rsidR="0000195B" w:rsidRPr="00AA274D">
        <w:rPr>
          <w:rFonts w:ascii="Helvetica" w:hAnsi="Helvetica"/>
          <w:sz w:val="18"/>
          <w:szCs w:val="18"/>
        </w:rPr>
        <w:t>Not available</w:t>
      </w:r>
    </w:p>
    <w:p w14:paraId="1EDB1B92" w14:textId="77777777" w:rsidR="003A272B" w:rsidRPr="00EE6EFD" w:rsidRDefault="003A272B" w:rsidP="00BD32B2">
      <w:pPr>
        <w:tabs>
          <w:tab w:val="left" w:pos="3573"/>
        </w:tabs>
        <w:spacing w:after="0" w:line="240" w:lineRule="auto"/>
        <w:ind w:left="-425"/>
        <w:jc w:val="both"/>
        <w:rPr>
          <w:rFonts w:ascii="Helvetica" w:hAnsi="Helvetica"/>
          <w:sz w:val="12"/>
          <w:szCs w:val="12"/>
        </w:rPr>
      </w:pPr>
    </w:p>
    <w:p w14:paraId="56BD6935" w14:textId="77777777" w:rsidR="00F6082C" w:rsidRDefault="00EE6EFD" w:rsidP="00EE6EFD">
      <w:pPr>
        <w:spacing w:after="0" w:line="240" w:lineRule="auto"/>
        <w:ind w:hanging="426"/>
        <w:jc w:val="both"/>
        <w:rPr>
          <w:rFonts w:ascii="Helvetica" w:hAnsi="Helvetica"/>
          <w:sz w:val="18"/>
          <w:szCs w:val="18"/>
        </w:rPr>
      </w:pPr>
      <w:r>
        <w:rPr>
          <w:rFonts w:ascii="Helvetica" w:hAnsi="Helvetica"/>
          <w:b/>
          <w:sz w:val="18"/>
          <w:szCs w:val="18"/>
        </w:rPr>
        <w:t>12.7</w:t>
      </w:r>
      <w:r>
        <w:rPr>
          <w:rFonts w:ascii="Helvetica" w:hAnsi="Helvetica"/>
          <w:b/>
          <w:sz w:val="18"/>
          <w:szCs w:val="18"/>
        </w:rPr>
        <w:tab/>
      </w:r>
      <w:r w:rsidR="00F6082C" w:rsidRPr="00AA274D">
        <w:rPr>
          <w:rFonts w:ascii="Helvetica" w:hAnsi="Helvetica"/>
          <w:b/>
          <w:sz w:val="18"/>
          <w:szCs w:val="18"/>
        </w:rPr>
        <w:t>Summary:</w:t>
      </w:r>
      <w:r w:rsidR="00F6082C" w:rsidRPr="00AA274D">
        <w:rPr>
          <w:rFonts w:ascii="Helvetica" w:hAnsi="Helvetica"/>
          <w:sz w:val="18"/>
          <w:szCs w:val="18"/>
        </w:rPr>
        <w:t xml:space="preserve"> The product is not classified as dangerous for the environment. The evaluation of the environmental hazards is based on the concentration limits set out in directive 1999/45/EC </w:t>
      </w:r>
    </w:p>
    <w:p w14:paraId="01798A3D" w14:textId="77777777" w:rsidR="004D2E71" w:rsidRDefault="004D2E71" w:rsidP="00EE6EFD">
      <w:pPr>
        <w:spacing w:after="0" w:line="240" w:lineRule="auto"/>
        <w:ind w:hanging="426"/>
        <w:jc w:val="both"/>
        <w:rPr>
          <w:rFonts w:ascii="Helvetica" w:hAnsi="Helvetica"/>
          <w:sz w:val="18"/>
          <w:szCs w:val="18"/>
        </w:rPr>
      </w:pPr>
    </w:p>
    <w:p w14:paraId="0B673BB5" w14:textId="77777777" w:rsidR="004D2E71" w:rsidRPr="00AA274D" w:rsidRDefault="004D2E71" w:rsidP="00EE6EFD">
      <w:pPr>
        <w:spacing w:after="0" w:line="240" w:lineRule="auto"/>
        <w:ind w:hanging="426"/>
        <w:jc w:val="both"/>
        <w:rPr>
          <w:rFonts w:ascii="Helvetica" w:hAnsi="Helvetica"/>
          <w:sz w:val="18"/>
          <w:szCs w:val="18"/>
        </w:rPr>
      </w:pPr>
    </w:p>
    <w:p w14:paraId="3B7A06CC" w14:textId="77777777" w:rsidR="001524CF" w:rsidRPr="00AA274D" w:rsidRDefault="00875E7C" w:rsidP="001524CF">
      <w:pPr>
        <w:tabs>
          <w:tab w:val="left" w:pos="3573"/>
        </w:tabs>
        <w:spacing w:after="0"/>
        <w:ind w:left="-425"/>
        <w:jc w:val="both"/>
        <w:rPr>
          <w:rFonts w:ascii="Helvetica" w:hAnsi="Helvetica"/>
          <w:sz w:val="18"/>
          <w:szCs w:val="20"/>
        </w:rPr>
      </w:pPr>
      <w:r>
        <w:rPr>
          <w:rFonts w:ascii="Helvetica" w:hAnsi="Helvetica"/>
          <w:noProof/>
          <w:sz w:val="24"/>
          <w:szCs w:val="24"/>
          <w:lang w:val="en-US"/>
        </w:rPr>
        <mc:AlternateContent>
          <mc:Choice Requires="wps">
            <w:drawing>
              <wp:anchor distT="0" distB="0" distL="114300" distR="114300" simplePos="0" relativeHeight="251670528" behindDoc="0" locked="0" layoutInCell="1" allowOverlap="1" wp14:anchorId="71DA64FF" wp14:editId="626187FD">
                <wp:simplePos x="0" y="0"/>
                <wp:positionH relativeFrom="column">
                  <wp:posOffset>-228600</wp:posOffset>
                </wp:positionH>
                <wp:positionV relativeFrom="paragraph">
                  <wp:posOffset>86995</wp:posOffset>
                </wp:positionV>
                <wp:extent cx="6038215" cy="635"/>
                <wp:effectExtent l="12700" t="10795" r="19685" b="266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7.95pt;margin-top:6.85pt;width:475.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"/>
            </w:pict>
          </mc:Fallback>
        </mc:AlternateContent>
      </w:r>
    </w:p>
    <w:p w14:paraId="53639334" w14:textId="77777777" w:rsidR="009F3169" w:rsidRPr="00AA274D" w:rsidRDefault="007E419E" w:rsidP="001524CF">
      <w:pPr>
        <w:tabs>
          <w:tab w:val="left" w:pos="3573"/>
        </w:tabs>
        <w:spacing w:after="0"/>
        <w:ind w:left="-426"/>
        <w:jc w:val="both"/>
        <w:rPr>
          <w:rFonts w:ascii="Helvetica" w:hAnsi="Helvetica"/>
          <w:b/>
          <w:color w:val="4F81BD" w:themeColor="accent1"/>
          <w:sz w:val="24"/>
          <w:szCs w:val="24"/>
        </w:rPr>
      </w:pPr>
      <w:r w:rsidRPr="00AA274D">
        <w:rPr>
          <w:rFonts w:ascii="Helvetica" w:hAnsi="Helvetica"/>
          <w:b/>
          <w:color w:val="4F81BD" w:themeColor="accent1"/>
          <w:sz w:val="24"/>
          <w:szCs w:val="24"/>
        </w:rPr>
        <w:t xml:space="preserve">Section </w:t>
      </w:r>
      <w:r w:rsidR="009F3169" w:rsidRPr="00AA274D">
        <w:rPr>
          <w:rFonts w:ascii="Helvetica" w:hAnsi="Helvetica"/>
          <w:b/>
          <w:color w:val="4F81BD" w:themeColor="accent1"/>
          <w:sz w:val="24"/>
          <w:szCs w:val="24"/>
        </w:rPr>
        <w:t>13. Disposal Considerations</w:t>
      </w:r>
    </w:p>
    <w:p w14:paraId="2E131C97" w14:textId="77777777" w:rsidR="00FD3023" w:rsidRPr="00DB0AC0" w:rsidRDefault="00FD3023" w:rsidP="001524CF">
      <w:pPr>
        <w:tabs>
          <w:tab w:val="left" w:pos="3573"/>
        </w:tabs>
        <w:spacing w:after="0"/>
        <w:ind w:left="-426"/>
        <w:jc w:val="both"/>
        <w:rPr>
          <w:rFonts w:ascii="Helvetica" w:hAnsi="Helvetica"/>
          <w:b/>
          <w:color w:val="4F81BD" w:themeColor="accent1"/>
          <w:sz w:val="12"/>
          <w:szCs w:val="12"/>
        </w:rPr>
      </w:pPr>
    </w:p>
    <w:p w14:paraId="2E3C9982" w14:textId="77777777" w:rsidR="001524CF" w:rsidRPr="00AA274D" w:rsidRDefault="00DB0AC0" w:rsidP="00DB0AC0">
      <w:pPr>
        <w:spacing w:after="0" w:line="240" w:lineRule="auto"/>
        <w:ind w:left="-425"/>
        <w:jc w:val="both"/>
        <w:rPr>
          <w:rFonts w:ascii="Helvetica" w:hAnsi="Helvetica"/>
          <w:b/>
          <w:sz w:val="18"/>
          <w:szCs w:val="18"/>
        </w:rPr>
      </w:pPr>
      <w:r>
        <w:rPr>
          <w:rFonts w:ascii="Helvetica" w:hAnsi="Helvetica"/>
          <w:b/>
          <w:sz w:val="18"/>
          <w:szCs w:val="18"/>
        </w:rPr>
        <w:t>13.1</w:t>
      </w:r>
      <w:r>
        <w:rPr>
          <w:rFonts w:ascii="Helvetica" w:hAnsi="Helvetica"/>
          <w:b/>
          <w:sz w:val="18"/>
          <w:szCs w:val="18"/>
        </w:rPr>
        <w:tab/>
      </w:r>
      <w:r w:rsidR="001524CF" w:rsidRPr="00AA274D">
        <w:rPr>
          <w:rFonts w:ascii="Helvetica" w:hAnsi="Helvetica"/>
          <w:b/>
          <w:sz w:val="18"/>
          <w:szCs w:val="18"/>
        </w:rPr>
        <w:t>Waste treatment methods</w:t>
      </w:r>
      <w:r>
        <w:rPr>
          <w:rFonts w:ascii="Helvetica" w:hAnsi="Helvetica"/>
          <w:b/>
          <w:sz w:val="18"/>
          <w:szCs w:val="18"/>
        </w:rPr>
        <w:t>:</w:t>
      </w:r>
    </w:p>
    <w:p w14:paraId="65D9E318" w14:textId="77777777" w:rsidR="00E50765" w:rsidRPr="00DB0AC0" w:rsidRDefault="00E50765" w:rsidP="00BD32B2">
      <w:pPr>
        <w:tabs>
          <w:tab w:val="left" w:pos="3573"/>
        </w:tabs>
        <w:spacing w:after="0" w:line="240" w:lineRule="auto"/>
        <w:ind w:left="-425"/>
        <w:jc w:val="both"/>
        <w:rPr>
          <w:rFonts w:ascii="Helvetica" w:hAnsi="Helvetica"/>
          <w:b/>
          <w:sz w:val="4"/>
          <w:szCs w:val="4"/>
        </w:rPr>
      </w:pPr>
    </w:p>
    <w:p w14:paraId="72EA0BDF" w14:textId="77777777" w:rsidR="001524CF" w:rsidRPr="00AA274D" w:rsidRDefault="00DB0AC0" w:rsidP="00DB0AC0">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Product</w:t>
      </w:r>
      <w:r w:rsidR="00146943" w:rsidRPr="00AA274D">
        <w:rPr>
          <w:rFonts w:ascii="Helvetica" w:hAnsi="Helvetica"/>
          <w:b/>
          <w:sz w:val="18"/>
          <w:szCs w:val="18"/>
        </w:rPr>
        <w:t xml:space="preserve"> - According to Controlled Waste Regulations</w:t>
      </w:r>
      <w:r>
        <w:rPr>
          <w:rFonts w:ascii="Helvetica" w:hAnsi="Helvetica"/>
          <w:b/>
          <w:sz w:val="18"/>
          <w:szCs w:val="18"/>
        </w:rPr>
        <w:t>:</w:t>
      </w:r>
    </w:p>
    <w:p w14:paraId="17D66965" w14:textId="77777777" w:rsidR="00146943" w:rsidRPr="00AA274D" w:rsidRDefault="00DB0AC0" w:rsidP="00DB0AC0">
      <w:pPr>
        <w:spacing w:after="0" w:line="240" w:lineRule="auto"/>
        <w:ind w:left="-425"/>
        <w:jc w:val="both"/>
        <w:rPr>
          <w:rFonts w:ascii="Helvetica" w:hAnsi="Helvetica"/>
          <w:sz w:val="18"/>
          <w:szCs w:val="18"/>
        </w:rPr>
      </w:pPr>
      <w:r>
        <w:rPr>
          <w:rFonts w:ascii="Helvetica" w:hAnsi="Helvetica"/>
          <w:b/>
          <w:sz w:val="18"/>
          <w:szCs w:val="18"/>
        </w:rPr>
        <w:tab/>
      </w:r>
      <w:r w:rsidR="00146943" w:rsidRPr="00AA274D">
        <w:rPr>
          <w:rFonts w:ascii="Helvetica" w:hAnsi="Helvetica"/>
          <w:sz w:val="18"/>
          <w:szCs w:val="18"/>
        </w:rPr>
        <w:t>European Waste Code (EWC) recommendation: 16 03 06</w:t>
      </w:r>
    </w:p>
    <w:p w14:paraId="1795F314" w14:textId="77777777" w:rsidR="00146943" w:rsidRPr="00AA274D" w:rsidRDefault="00DB0AC0" w:rsidP="00DB0AC0">
      <w:pPr>
        <w:spacing w:after="0" w:line="240" w:lineRule="auto"/>
        <w:ind w:left="-425"/>
        <w:jc w:val="both"/>
        <w:rPr>
          <w:rFonts w:ascii="Helvetica" w:hAnsi="Helvetica"/>
          <w:sz w:val="18"/>
          <w:szCs w:val="18"/>
        </w:rPr>
      </w:pPr>
      <w:r>
        <w:rPr>
          <w:rFonts w:ascii="Helvetica" w:hAnsi="Helvetica"/>
          <w:sz w:val="18"/>
          <w:szCs w:val="18"/>
        </w:rPr>
        <w:tab/>
      </w:r>
      <w:r w:rsidR="00146943" w:rsidRPr="00AA274D">
        <w:rPr>
          <w:rFonts w:ascii="Helvetica" w:hAnsi="Helvetica"/>
          <w:sz w:val="18"/>
          <w:szCs w:val="18"/>
        </w:rPr>
        <w:t>16 Wastes not otherwise specified in the list</w:t>
      </w:r>
    </w:p>
    <w:p w14:paraId="6E9B0042" w14:textId="77777777" w:rsidR="00146943" w:rsidRPr="00AA274D" w:rsidRDefault="00DB0AC0" w:rsidP="00DB0AC0">
      <w:pPr>
        <w:spacing w:after="0" w:line="240" w:lineRule="auto"/>
        <w:ind w:left="-425"/>
        <w:jc w:val="both"/>
        <w:rPr>
          <w:rFonts w:ascii="Helvetica" w:hAnsi="Helvetica"/>
          <w:sz w:val="18"/>
          <w:szCs w:val="18"/>
        </w:rPr>
      </w:pPr>
      <w:r>
        <w:rPr>
          <w:rFonts w:ascii="Helvetica" w:hAnsi="Helvetica"/>
          <w:sz w:val="18"/>
          <w:szCs w:val="18"/>
        </w:rPr>
        <w:tab/>
      </w:r>
      <w:r w:rsidR="00146943" w:rsidRPr="00AA274D">
        <w:rPr>
          <w:rFonts w:ascii="Helvetica" w:hAnsi="Helvetica"/>
          <w:sz w:val="18"/>
          <w:szCs w:val="18"/>
        </w:rPr>
        <w:t>16 03 Off-specification batches and unused products</w:t>
      </w:r>
    </w:p>
    <w:p w14:paraId="4B65D472" w14:textId="762921A9" w:rsidR="00146943" w:rsidRPr="00AA274D" w:rsidRDefault="00DB0AC0" w:rsidP="00DB0AC0">
      <w:pPr>
        <w:spacing w:after="0" w:line="240" w:lineRule="auto"/>
        <w:ind w:left="-425"/>
        <w:jc w:val="both"/>
        <w:rPr>
          <w:rFonts w:ascii="Helvetica" w:hAnsi="Helvetica"/>
          <w:sz w:val="18"/>
          <w:szCs w:val="18"/>
        </w:rPr>
      </w:pPr>
      <w:r>
        <w:rPr>
          <w:rFonts w:ascii="Helvetica" w:hAnsi="Helvetica"/>
          <w:sz w:val="18"/>
          <w:szCs w:val="18"/>
        </w:rPr>
        <w:tab/>
      </w:r>
      <w:r w:rsidR="00864A0E">
        <w:rPr>
          <w:rFonts w:ascii="Helvetica" w:hAnsi="Helvetica"/>
          <w:sz w:val="18"/>
          <w:szCs w:val="18"/>
        </w:rPr>
        <w:t>16 03 04 Ino</w:t>
      </w:r>
      <w:r w:rsidR="00146943" w:rsidRPr="00AA274D">
        <w:rPr>
          <w:rFonts w:ascii="Helvetica" w:hAnsi="Helvetica"/>
          <w:sz w:val="18"/>
          <w:szCs w:val="18"/>
        </w:rPr>
        <w:t>rganic wastes</w:t>
      </w:r>
    </w:p>
    <w:p w14:paraId="1C93E59E" w14:textId="77777777" w:rsidR="00146943" w:rsidRPr="00AA274D" w:rsidRDefault="00DB0AC0" w:rsidP="00DB0AC0">
      <w:pPr>
        <w:spacing w:after="0" w:line="240" w:lineRule="auto"/>
        <w:ind w:left="-425"/>
        <w:jc w:val="both"/>
        <w:rPr>
          <w:rFonts w:ascii="Helvetica" w:hAnsi="Helvetica"/>
          <w:sz w:val="18"/>
          <w:szCs w:val="18"/>
        </w:rPr>
      </w:pPr>
      <w:r>
        <w:rPr>
          <w:rFonts w:ascii="Helvetica" w:hAnsi="Helvetica"/>
          <w:sz w:val="18"/>
          <w:szCs w:val="18"/>
        </w:rPr>
        <w:tab/>
      </w:r>
      <w:r w:rsidR="00146943" w:rsidRPr="00AA274D">
        <w:rPr>
          <w:rFonts w:ascii="Helvetica" w:hAnsi="Helvetica"/>
          <w:sz w:val="18"/>
          <w:szCs w:val="18"/>
        </w:rPr>
        <w:t>Depending on the origin and state of waster, other EWC numbers may be applicable too</w:t>
      </w:r>
    </w:p>
    <w:p w14:paraId="70DCADD2" w14:textId="77777777" w:rsidR="00756A8C" w:rsidRPr="00DB0AC0" w:rsidRDefault="00756A8C" w:rsidP="00BD32B2">
      <w:pPr>
        <w:tabs>
          <w:tab w:val="left" w:pos="3573"/>
        </w:tabs>
        <w:spacing w:after="0" w:line="240" w:lineRule="auto"/>
        <w:ind w:left="-425"/>
        <w:jc w:val="both"/>
        <w:rPr>
          <w:rFonts w:ascii="Helvetica" w:hAnsi="Helvetica"/>
          <w:b/>
          <w:sz w:val="12"/>
          <w:szCs w:val="12"/>
        </w:rPr>
      </w:pPr>
    </w:p>
    <w:p w14:paraId="5D053FCF" w14:textId="77777777" w:rsidR="009F3169" w:rsidRPr="00AA274D" w:rsidRDefault="00DB0AC0" w:rsidP="00DB0AC0">
      <w:pPr>
        <w:spacing w:after="0" w:line="240" w:lineRule="auto"/>
        <w:ind w:left="-425"/>
        <w:jc w:val="both"/>
        <w:rPr>
          <w:rFonts w:ascii="Helvetica" w:hAnsi="Helvetica"/>
          <w:b/>
          <w:sz w:val="18"/>
          <w:szCs w:val="18"/>
        </w:rPr>
      </w:pPr>
      <w:r>
        <w:rPr>
          <w:rFonts w:ascii="Helvetica" w:hAnsi="Helvetica"/>
          <w:b/>
          <w:sz w:val="18"/>
          <w:szCs w:val="18"/>
        </w:rPr>
        <w:tab/>
      </w:r>
      <w:r w:rsidR="001524CF" w:rsidRPr="00AA274D">
        <w:rPr>
          <w:rFonts w:ascii="Helvetica" w:hAnsi="Helvetica"/>
          <w:b/>
          <w:sz w:val="18"/>
          <w:szCs w:val="18"/>
        </w:rPr>
        <w:t>Contaminated packaging</w:t>
      </w:r>
      <w:r w:rsidR="00146943" w:rsidRPr="00AA274D">
        <w:rPr>
          <w:rFonts w:ascii="Helvetica" w:hAnsi="Helvetica"/>
          <w:b/>
          <w:sz w:val="18"/>
          <w:szCs w:val="18"/>
        </w:rPr>
        <w:t xml:space="preserve"> - According </w:t>
      </w:r>
      <w:r>
        <w:rPr>
          <w:rFonts w:ascii="Helvetica" w:hAnsi="Helvetica"/>
          <w:b/>
          <w:sz w:val="18"/>
          <w:szCs w:val="18"/>
        </w:rPr>
        <w:t>to Controlled Waste Regulations:</w:t>
      </w:r>
    </w:p>
    <w:p w14:paraId="2D6DBF0B" w14:textId="77777777" w:rsidR="00146943" w:rsidRPr="00AA274D" w:rsidRDefault="00DB0AC0" w:rsidP="00DB0AC0">
      <w:pPr>
        <w:tabs>
          <w:tab w:val="left" w:pos="0"/>
        </w:tabs>
        <w:spacing w:after="0" w:line="240" w:lineRule="auto"/>
        <w:ind w:left="-425"/>
        <w:jc w:val="both"/>
        <w:rPr>
          <w:rFonts w:ascii="Helvetica" w:hAnsi="Helvetica"/>
          <w:sz w:val="18"/>
          <w:szCs w:val="18"/>
        </w:rPr>
      </w:pPr>
      <w:r>
        <w:rPr>
          <w:rFonts w:ascii="Helvetica" w:hAnsi="Helvetica"/>
          <w:sz w:val="18"/>
          <w:szCs w:val="18"/>
        </w:rPr>
        <w:tab/>
      </w:r>
      <w:r w:rsidR="00146943" w:rsidRPr="00AA274D">
        <w:rPr>
          <w:rFonts w:ascii="Helvetica" w:hAnsi="Helvetica"/>
          <w:sz w:val="18"/>
          <w:szCs w:val="18"/>
        </w:rPr>
        <w:t>European Waste Code (EWC) recommendation: 15 01 02</w:t>
      </w:r>
    </w:p>
    <w:p w14:paraId="6646D07A" w14:textId="77777777" w:rsidR="00146943" w:rsidRPr="00AA274D" w:rsidRDefault="00DB0AC0" w:rsidP="00DB0AC0">
      <w:pPr>
        <w:tabs>
          <w:tab w:val="left" w:pos="0"/>
        </w:tabs>
        <w:spacing w:after="0" w:line="240" w:lineRule="auto"/>
        <w:ind w:left="-425"/>
        <w:rPr>
          <w:rFonts w:ascii="Helvetica" w:hAnsi="Helvetica"/>
          <w:sz w:val="18"/>
          <w:szCs w:val="18"/>
        </w:rPr>
      </w:pPr>
      <w:r>
        <w:rPr>
          <w:rFonts w:ascii="Helvetica" w:hAnsi="Helvetica"/>
          <w:sz w:val="18"/>
          <w:szCs w:val="18"/>
        </w:rPr>
        <w:tab/>
      </w:r>
      <w:r w:rsidR="00146943" w:rsidRPr="00AA274D">
        <w:rPr>
          <w:rFonts w:ascii="Helvetica" w:hAnsi="Helvetica"/>
          <w:sz w:val="18"/>
          <w:szCs w:val="18"/>
        </w:rPr>
        <w:t>15 Waste pack</w:t>
      </w:r>
      <w:r w:rsidR="00024F01">
        <w:rPr>
          <w:rFonts w:ascii="Helvetica" w:hAnsi="Helvetica"/>
          <w:sz w:val="18"/>
          <w:szCs w:val="18"/>
        </w:rPr>
        <w:t>aging, absorbents, wiping cloth</w:t>
      </w:r>
      <w:r w:rsidR="00146943" w:rsidRPr="00AA274D">
        <w:rPr>
          <w:rFonts w:ascii="Helvetica" w:hAnsi="Helvetica"/>
          <w:sz w:val="18"/>
          <w:szCs w:val="18"/>
        </w:rPr>
        <w:t>s, filter materials and protec</w:t>
      </w:r>
      <w:r>
        <w:rPr>
          <w:rFonts w:ascii="Helvetica" w:hAnsi="Helvetica"/>
          <w:sz w:val="18"/>
          <w:szCs w:val="18"/>
        </w:rPr>
        <w:t xml:space="preserve">tive clothing not otherwise </w:t>
      </w:r>
      <w:r w:rsidR="00146943" w:rsidRPr="00AA274D">
        <w:rPr>
          <w:rFonts w:ascii="Helvetica" w:hAnsi="Helvetica"/>
          <w:sz w:val="18"/>
          <w:szCs w:val="18"/>
        </w:rPr>
        <w:t>specified</w:t>
      </w:r>
    </w:p>
    <w:p w14:paraId="45B8BD19" w14:textId="77777777" w:rsidR="00146943" w:rsidRPr="00AA274D" w:rsidRDefault="00DB0AC0" w:rsidP="00DB0AC0">
      <w:pPr>
        <w:spacing w:after="0" w:line="240" w:lineRule="auto"/>
        <w:ind w:left="-425"/>
        <w:rPr>
          <w:rFonts w:ascii="Helvetica" w:hAnsi="Helvetica"/>
          <w:sz w:val="18"/>
          <w:szCs w:val="18"/>
        </w:rPr>
      </w:pPr>
      <w:r>
        <w:rPr>
          <w:rFonts w:ascii="Helvetica" w:hAnsi="Helvetica"/>
          <w:sz w:val="18"/>
          <w:szCs w:val="18"/>
        </w:rPr>
        <w:tab/>
      </w:r>
      <w:r w:rsidR="00146943" w:rsidRPr="00AA274D">
        <w:rPr>
          <w:rFonts w:ascii="Helvetica" w:hAnsi="Helvetica"/>
          <w:sz w:val="18"/>
          <w:szCs w:val="18"/>
        </w:rPr>
        <w:t>15 01 Packaging (including separately collected municipal packaging waste)</w:t>
      </w:r>
    </w:p>
    <w:p w14:paraId="5B3B4DAF" w14:textId="77777777" w:rsidR="00146943" w:rsidRPr="00AA274D" w:rsidRDefault="00146943" w:rsidP="00DB0AC0">
      <w:pPr>
        <w:tabs>
          <w:tab w:val="left" w:pos="3573"/>
        </w:tabs>
        <w:spacing w:after="0" w:line="240" w:lineRule="auto"/>
        <w:rPr>
          <w:rFonts w:ascii="Helvetica" w:hAnsi="Helvetica"/>
          <w:sz w:val="18"/>
          <w:szCs w:val="18"/>
        </w:rPr>
      </w:pPr>
      <w:r w:rsidRPr="00AA274D">
        <w:rPr>
          <w:rFonts w:ascii="Helvetica" w:hAnsi="Helvetica"/>
          <w:sz w:val="18"/>
          <w:szCs w:val="18"/>
        </w:rPr>
        <w:t>15 01 02 Plastic packaging</w:t>
      </w:r>
    </w:p>
    <w:p w14:paraId="0D20181B" w14:textId="77777777" w:rsidR="00146943" w:rsidRPr="00AA274D" w:rsidRDefault="00146943" w:rsidP="00DB0AC0">
      <w:pPr>
        <w:tabs>
          <w:tab w:val="left" w:pos="3573"/>
        </w:tabs>
        <w:spacing w:after="0" w:line="240" w:lineRule="auto"/>
        <w:rPr>
          <w:rFonts w:ascii="Helvetica" w:hAnsi="Helvetica"/>
          <w:sz w:val="18"/>
          <w:szCs w:val="18"/>
        </w:rPr>
      </w:pPr>
      <w:r w:rsidRPr="00AA274D">
        <w:rPr>
          <w:rFonts w:ascii="Helvetica" w:hAnsi="Helvetica"/>
          <w:sz w:val="18"/>
          <w:szCs w:val="18"/>
        </w:rPr>
        <w:t>15 01 06 Glass packaging</w:t>
      </w:r>
    </w:p>
    <w:p w14:paraId="23497C02" w14:textId="77777777" w:rsidR="00146943" w:rsidRPr="00AA274D" w:rsidRDefault="00146943" w:rsidP="00DB0AC0">
      <w:pPr>
        <w:tabs>
          <w:tab w:val="left" w:pos="3573"/>
        </w:tabs>
        <w:spacing w:after="0" w:line="240" w:lineRule="auto"/>
        <w:rPr>
          <w:rFonts w:ascii="Helvetica" w:hAnsi="Helvetica"/>
          <w:sz w:val="18"/>
          <w:szCs w:val="18"/>
        </w:rPr>
      </w:pPr>
      <w:r w:rsidRPr="00AA274D">
        <w:rPr>
          <w:rFonts w:ascii="Helvetica" w:hAnsi="Helvetica"/>
          <w:sz w:val="18"/>
          <w:szCs w:val="18"/>
        </w:rPr>
        <w:t>Depending on the origin and state of the waste, other EWC numbers may be applicable too</w:t>
      </w:r>
    </w:p>
    <w:p w14:paraId="765E81FD" w14:textId="77777777" w:rsidR="004D2E71" w:rsidRDefault="004D2E71" w:rsidP="004D2E71">
      <w:pPr>
        <w:rPr>
          <w:rFonts w:ascii="Helvetica" w:hAnsi="Helvetica"/>
          <w:b/>
          <w:sz w:val="18"/>
          <w:szCs w:val="20"/>
        </w:rPr>
      </w:pPr>
      <w:r>
        <w:rPr>
          <w:rFonts w:ascii="Helvetica" w:hAnsi="Helvetica"/>
          <w:b/>
          <w:noProof/>
          <w:color w:val="4F81BD" w:themeColor="accent1"/>
          <w:sz w:val="24"/>
          <w:szCs w:val="28"/>
          <w:lang w:val="en-US"/>
        </w:rPr>
        <mc:AlternateContent>
          <mc:Choice Requires="wps">
            <w:drawing>
              <wp:anchor distT="0" distB="0" distL="114300" distR="114300" simplePos="0" relativeHeight="251671552" behindDoc="0" locked="0" layoutInCell="1" allowOverlap="1" wp14:anchorId="52AAF0C4" wp14:editId="2E867E04">
                <wp:simplePos x="0" y="0"/>
                <wp:positionH relativeFrom="column">
                  <wp:posOffset>-342900</wp:posOffset>
                </wp:positionH>
                <wp:positionV relativeFrom="paragraph">
                  <wp:posOffset>212725</wp:posOffset>
                </wp:positionV>
                <wp:extent cx="6038215" cy="635"/>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7" o:spid="_x0000_s1026" type="#_x0000_t32" style="position:absolute;margin-left:-26.95pt;margin-top:16.75pt;width:475.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TSCACAAA+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"/>
            </w:pict>
          </mc:Fallback>
        </mc:AlternateContent>
      </w:r>
    </w:p>
    <w:p w14:paraId="78C054CC" w14:textId="22ADBB8A" w:rsidR="009F3169" w:rsidRPr="004D2E71" w:rsidRDefault="007E419E" w:rsidP="004D2E71">
      <w:pPr>
        <w:ind w:left="-426"/>
        <w:rPr>
          <w:rFonts w:ascii="Helvetica" w:hAnsi="Helvetica"/>
          <w:b/>
          <w:sz w:val="18"/>
          <w:szCs w:val="20"/>
        </w:rPr>
      </w:pPr>
      <w:r w:rsidRPr="00AA274D">
        <w:rPr>
          <w:rFonts w:ascii="Helvetica" w:hAnsi="Helvetica"/>
          <w:b/>
          <w:color w:val="4F81BD" w:themeColor="accent1"/>
          <w:sz w:val="24"/>
          <w:szCs w:val="28"/>
        </w:rPr>
        <w:t xml:space="preserve">Section </w:t>
      </w:r>
      <w:r w:rsidR="009F3169" w:rsidRPr="00AA274D">
        <w:rPr>
          <w:rFonts w:ascii="Helvetica" w:hAnsi="Helvetica"/>
          <w:b/>
          <w:color w:val="4F81BD" w:themeColor="accent1"/>
          <w:sz w:val="24"/>
          <w:szCs w:val="28"/>
        </w:rPr>
        <w:t>14. Transport Information</w:t>
      </w:r>
    </w:p>
    <w:p w14:paraId="0582108C" w14:textId="77777777" w:rsidR="00FD3023" w:rsidRPr="00DA4FFE" w:rsidRDefault="00FD3023" w:rsidP="00BD32B2">
      <w:pPr>
        <w:tabs>
          <w:tab w:val="left" w:pos="3573"/>
        </w:tabs>
        <w:spacing w:after="0" w:line="240" w:lineRule="auto"/>
        <w:ind w:left="-426"/>
        <w:jc w:val="both"/>
        <w:rPr>
          <w:rFonts w:ascii="Helvetica" w:hAnsi="Helvetica"/>
          <w:b/>
          <w:color w:val="4F81BD" w:themeColor="accent1"/>
          <w:sz w:val="12"/>
          <w:szCs w:val="12"/>
        </w:rPr>
      </w:pPr>
    </w:p>
    <w:p w14:paraId="69C176D7" w14:textId="77777777" w:rsidR="0099462F" w:rsidRPr="00AA274D" w:rsidRDefault="00DA4FFE" w:rsidP="00DA4FFE">
      <w:pPr>
        <w:spacing w:after="0" w:line="240" w:lineRule="auto"/>
        <w:ind w:left="-425"/>
        <w:jc w:val="both"/>
        <w:rPr>
          <w:rFonts w:ascii="Helvetica" w:hAnsi="Helvetica"/>
          <w:b/>
          <w:sz w:val="18"/>
          <w:szCs w:val="18"/>
        </w:rPr>
      </w:pPr>
      <w:r>
        <w:rPr>
          <w:rFonts w:ascii="Helvetica" w:hAnsi="Helvetica"/>
          <w:b/>
          <w:sz w:val="18"/>
          <w:szCs w:val="18"/>
        </w:rPr>
        <w:t>14.1</w:t>
      </w:r>
      <w:r>
        <w:rPr>
          <w:rFonts w:ascii="Helvetica" w:hAnsi="Helvetica"/>
          <w:b/>
          <w:sz w:val="18"/>
          <w:szCs w:val="18"/>
        </w:rPr>
        <w:tab/>
      </w:r>
      <w:r w:rsidR="001524CF" w:rsidRPr="00AA274D">
        <w:rPr>
          <w:rFonts w:ascii="Helvetica" w:hAnsi="Helvetica"/>
          <w:b/>
          <w:sz w:val="18"/>
          <w:szCs w:val="18"/>
        </w:rPr>
        <w:t>ADR</w:t>
      </w:r>
      <w:r>
        <w:rPr>
          <w:rFonts w:ascii="Helvetica" w:hAnsi="Helvetica"/>
          <w:b/>
          <w:sz w:val="18"/>
          <w:szCs w:val="18"/>
        </w:rPr>
        <w:t xml:space="preserve">: </w:t>
      </w:r>
      <w:r w:rsidR="0099462F" w:rsidRPr="00AA274D">
        <w:rPr>
          <w:rFonts w:ascii="Helvetica" w:hAnsi="Helvetica"/>
          <w:sz w:val="18"/>
          <w:szCs w:val="18"/>
        </w:rPr>
        <w:t>Not regulated as dangerous goods</w:t>
      </w:r>
    </w:p>
    <w:p w14:paraId="3DF907D9" w14:textId="77777777" w:rsidR="00756A8C" w:rsidRPr="00DA4FFE" w:rsidRDefault="00756A8C" w:rsidP="00BD32B2">
      <w:pPr>
        <w:tabs>
          <w:tab w:val="left" w:pos="3573"/>
        </w:tabs>
        <w:spacing w:after="0" w:line="240" w:lineRule="auto"/>
        <w:ind w:left="-425"/>
        <w:jc w:val="both"/>
        <w:rPr>
          <w:rFonts w:ascii="Helvetica" w:hAnsi="Helvetica"/>
          <w:b/>
          <w:sz w:val="12"/>
          <w:szCs w:val="12"/>
        </w:rPr>
      </w:pPr>
    </w:p>
    <w:p w14:paraId="15AEDF55" w14:textId="77777777" w:rsidR="00756A8C" w:rsidRPr="00AA274D" w:rsidRDefault="00DA4FFE" w:rsidP="00DA4FFE">
      <w:pPr>
        <w:spacing w:after="0" w:line="240" w:lineRule="auto"/>
        <w:ind w:left="-425"/>
        <w:jc w:val="both"/>
        <w:rPr>
          <w:rFonts w:ascii="Helvetica" w:hAnsi="Helvetica"/>
          <w:b/>
          <w:sz w:val="18"/>
          <w:szCs w:val="18"/>
        </w:rPr>
      </w:pPr>
      <w:r>
        <w:rPr>
          <w:rFonts w:ascii="Helvetica" w:hAnsi="Helvetica"/>
          <w:b/>
          <w:sz w:val="18"/>
          <w:szCs w:val="18"/>
        </w:rPr>
        <w:t>14.2</w:t>
      </w:r>
      <w:r>
        <w:rPr>
          <w:rFonts w:ascii="Helvetica" w:hAnsi="Helvetica"/>
          <w:b/>
          <w:sz w:val="18"/>
          <w:szCs w:val="18"/>
        </w:rPr>
        <w:tab/>
      </w:r>
      <w:r w:rsidR="001524CF" w:rsidRPr="00AA274D">
        <w:rPr>
          <w:rFonts w:ascii="Helvetica" w:hAnsi="Helvetica"/>
          <w:b/>
          <w:sz w:val="18"/>
          <w:szCs w:val="18"/>
        </w:rPr>
        <w:t>RID</w:t>
      </w:r>
      <w:r>
        <w:rPr>
          <w:rFonts w:ascii="Helvetica" w:hAnsi="Helvetica"/>
          <w:b/>
          <w:sz w:val="18"/>
          <w:szCs w:val="18"/>
        </w:rPr>
        <w:t xml:space="preserve">: </w:t>
      </w:r>
      <w:r w:rsidR="0099462F" w:rsidRPr="00AA274D">
        <w:rPr>
          <w:rFonts w:ascii="Helvetica" w:hAnsi="Helvetica"/>
          <w:sz w:val="18"/>
          <w:szCs w:val="18"/>
        </w:rPr>
        <w:t>Not regulated as dangerous goods</w:t>
      </w:r>
    </w:p>
    <w:p w14:paraId="70BA8F00" w14:textId="77777777" w:rsidR="0099462F" w:rsidRPr="00DA4FFE" w:rsidRDefault="0099462F" w:rsidP="00BD32B2">
      <w:pPr>
        <w:tabs>
          <w:tab w:val="left" w:pos="3573"/>
        </w:tabs>
        <w:spacing w:after="0" w:line="240" w:lineRule="auto"/>
        <w:ind w:left="-425"/>
        <w:jc w:val="both"/>
        <w:rPr>
          <w:rFonts w:ascii="Helvetica" w:hAnsi="Helvetica"/>
          <w:sz w:val="12"/>
          <w:szCs w:val="12"/>
        </w:rPr>
      </w:pPr>
    </w:p>
    <w:p w14:paraId="400CEC02" w14:textId="379D4BFD" w:rsidR="00756A8C" w:rsidRPr="00AA274D" w:rsidRDefault="00864A0E" w:rsidP="00DA4FFE">
      <w:pPr>
        <w:tabs>
          <w:tab w:val="left" w:pos="0"/>
        </w:tabs>
        <w:spacing w:after="0" w:line="240" w:lineRule="auto"/>
        <w:ind w:left="-425"/>
        <w:jc w:val="both"/>
        <w:rPr>
          <w:rFonts w:ascii="Helvetica" w:hAnsi="Helvetica"/>
          <w:sz w:val="18"/>
          <w:szCs w:val="18"/>
        </w:rPr>
      </w:pPr>
      <w:r>
        <w:rPr>
          <w:rFonts w:ascii="Helvetica" w:hAnsi="Helvetica"/>
          <w:b/>
          <w:sz w:val="18"/>
          <w:szCs w:val="18"/>
        </w:rPr>
        <w:t>14.3</w:t>
      </w:r>
      <w:r>
        <w:rPr>
          <w:rFonts w:ascii="Helvetica" w:hAnsi="Helvetica"/>
          <w:b/>
          <w:sz w:val="18"/>
          <w:szCs w:val="18"/>
        </w:rPr>
        <w:tab/>
        <w:t>A</w:t>
      </w:r>
      <w:r w:rsidR="00DA4FFE">
        <w:rPr>
          <w:rFonts w:ascii="Helvetica" w:hAnsi="Helvetica"/>
          <w:b/>
          <w:sz w:val="18"/>
          <w:szCs w:val="18"/>
        </w:rPr>
        <w:t>D</w:t>
      </w:r>
      <w:r>
        <w:rPr>
          <w:rFonts w:ascii="Helvetica" w:hAnsi="Helvetica"/>
          <w:b/>
          <w:sz w:val="18"/>
          <w:szCs w:val="18"/>
        </w:rPr>
        <w:t>N</w:t>
      </w:r>
      <w:r w:rsidR="00DA4FFE">
        <w:rPr>
          <w:rFonts w:ascii="Helvetica" w:hAnsi="Helvetica"/>
          <w:b/>
          <w:sz w:val="18"/>
          <w:szCs w:val="18"/>
        </w:rPr>
        <w:t xml:space="preserve">: </w:t>
      </w:r>
      <w:r w:rsidR="0099462F" w:rsidRPr="00AA274D">
        <w:rPr>
          <w:rFonts w:ascii="Helvetica" w:hAnsi="Helvetica"/>
          <w:sz w:val="18"/>
          <w:szCs w:val="18"/>
        </w:rPr>
        <w:t>Not regulated as dangerous goods</w:t>
      </w:r>
    </w:p>
    <w:p w14:paraId="4AC6F00D" w14:textId="77777777" w:rsidR="003A272B" w:rsidRPr="00DA4FFE" w:rsidRDefault="003A272B" w:rsidP="00BD32B2">
      <w:pPr>
        <w:tabs>
          <w:tab w:val="left" w:pos="3573"/>
        </w:tabs>
        <w:spacing w:after="0" w:line="240" w:lineRule="auto"/>
        <w:ind w:left="-425"/>
        <w:jc w:val="both"/>
        <w:rPr>
          <w:rFonts w:ascii="Helvetica" w:hAnsi="Helvetica"/>
          <w:b/>
          <w:sz w:val="12"/>
          <w:szCs w:val="12"/>
        </w:rPr>
      </w:pPr>
    </w:p>
    <w:p w14:paraId="4CF40F12" w14:textId="77777777" w:rsidR="00756A8C" w:rsidRPr="00AA274D" w:rsidRDefault="00DA4FFE" w:rsidP="00DA4FFE">
      <w:pPr>
        <w:spacing w:after="0" w:line="240" w:lineRule="auto"/>
        <w:ind w:left="-425"/>
        <w:jc w:val="both"/>
        <w:rPr>
          <w:rFonts w:ascii="Helvetica" w:hAnsi="Helvetica"/>
          <w:b/>
          <w:sz w:val="18"/>
          <w:szCs w:val="18"/>
        </w:rPr>
      </w:pPr>
      <w:r>
        <w:rPr>
          <w:rFonts w:ascii="Helvetica" w:hAnsi="Helvetica"/>
          <w:b/>
          <w:sz w:val="18"/>
          <w:szCs w:val="18"/>
        </w:rPr>
        <w:t>14.4</w:t>
      </w:r>
      <w:r>
        <w:rPr>
          <w:rFonts w:ascii="Helvetica" w:hAnsi="Helvetica"/>
          <w:b/>
          <w:sz w:val="18"/>
          <w:szCs w:val="18"/>
        </w:rPr>
        <w:tab/>
      </w:r>
      <w:r w:rsidR="001524CF" w:rsidRPr="00AA274D">
        <w:rPr>
          <w:rFonts w:ascii="Helvetica" w:hAnsi="Helvetica"/>
          <w:b/>
          <w:sz w:val="18"/>
          <w:szCs w:val="18"/>
        </w:rPr>
        <w:t>IATA</w:t>
      </w:r>
      <w:r>
        <w:rPr>
          <w:rFonts w:ascii="Helvetica" w:hAnsi="Helvetica"/>
          <w:b/>
          <w:sz w:val="18"/>
          <w:szCs w:val="18"/>
        </w:rPr>
        <w:t xml:space="preserve">: </w:t>
      </w:r>
      <w:r w:rsidR="0099462F" w:rsidRPr="00AA274D">
        <w:rPr>
          <w:rFonts w:ascii="Helvetica" w:hAnsi="Helvetica"/>
          <w:sz w:val="18"/>
          <w:szCs w:val="18"/>
        </w:rPr>
        <w:t>Not regulated as dangerous goods</w:t>
      </w:r>
    </w:p>
    <w:p w14:paraId="49F2F20A" w14:textId="77777777" w:rsidR="0099462F" w:rsidRPr="00DA4FFE" w:rsidRDefault="0099462F" w:rsidP="00BD32B2">
      <w:pPr>
        <w:tabs>
          <w:tab w:val="left" w:pos="3573"/>
        </w:tabs>
        <w:spacing w:after="0" w:line="240" w:lineRule="auto"/>
        <w:ind w:left="-425"/>
        <w:jc w:val="both"/>
        <w:rPr>
          <w:rFonts w:ascii="Helvetica" w:hAnsi="Helvetica"/>
          <w:sz w:val="12"/>
          <w:szCs w:val="12"/>
        </w:rPr>
      </w:pPr>
    </w:p>
    <w:p w14:paraId="083C54EF" w14:textId="77777777" w:rsidR="00E50765" w:rsidRPr="00AA274D" w:rsidRDefault="00DA4FFE" w:rsidP="00DA4FFE">
      <w:pPr>
        <w:spacing w:after="0" w:line="240" w:lineRule="auto"/>
        <w:ind w:left="-425"/>
        <w:jc w:val="both"/>
        <w:rPr>
          <w:rFonts w:ascii="Helvetica" w:hAnsi="Helvetica"/>
          <w:b/>
          <w:sz w:val="18"/>
          <w:szCs w:val="18"/>
        </w:rPr>
      </w:pPr>
      <w:r>
        <w:rPr>
          <w:rFonts w:ascii="Helvetica" w:hAnsi="Helvetica"/>
          <w:b/>
          <w:sz w:val="18"/>
          <w:szCs w:val="18"/>
        </w:rPr>
        <w:t>14.5</w:t>
      </w:r>
      <w:r>
        <w:rPr>
          <w:rFonts w:ascii="Helvetica" w:hAnsi="Helvetica"/>
          <w:b/>
          <w:sz w:val="18"/>
          <w:szCs w:val="18"/>
        </w:rPr>
        <w:tab/>
      </w:r>
      <w:r w:rsidR="001524CF" w:rsidRPr="00AA274D">
        <w:rPr>
          <w:rFonts w:ascii="Helvetica" w:hAnsi="Helvetica"/>
          <w:b/>
          <w:sz w:val="18"/>
          <w:szCs w:val="18"/>
        </w:rPr>
        <w:t>IMDG</w:t>
      </w:r>
      <w:r>
        <w:rPr>
          <w:rFonts w:ascii="Helvetica" w:hAnsi="Helvetica"/>
          <w:b/>
          <w:sz w:val="18"/>
          <w:szCs w:val="18"/>
        </w:rPr>
        <w:t xml:space="preserve">: </w:t>
      </w:r>
      <w:r w:rsidR="0099462F" w:rsidRPr="00AA274D">
        <w:rPr>
          <w:rFonts w:ascii="Helvetica" w:hAnsi="Helvetica"/>
          <w:sz w:val="18"/>
          <w:szCs w:val="18"/>
        </w:rPr>
        <w:t>Not regulated as dangerous goods</w:t>
      </w:r>
    </w:p>
    <w:p w14:paraId="0D930C80" w14:textId="77777777" w:rsidR="0099462F" w:rsidRPr="00DA4FFE" w:rsidRDefault="0099462F" w:rsidP="00BD32B2">
      <w:pPr>
        <w:tabs>
          <w:tab w:val="left" w:pos="3573"/>
        </w:tabs>
        <w:spacing w:after="0" w:line="240" w:lineRule="auto"/>
        <w:ind w:left="-425"/>
        <w:jc w:val="both"/>
        <w:rPr>
          <w:rFonts w:ascii="Helvetica" w:hAnsi="Helvetica"/>
          <w:sz w:val="12"/>
          <w:szCs w:val="12"/>
        </w:rPr>
      </w:pPr>
    </w:p>
    <w:p w14:paraId="5D533C67" w14:textId="77777777" w:rsidR="0099462F" w:rsidRPr="00AA274D" w:rsidRDefault="00DA4FFE" w:rsidP="00DA4FFE">
      <w:pPr>
        <w:spacing w:after="0" w:line="240" w:lineRule="auto"/>
        <w:ind w:left="-425"/>
        <w:jc w:val="both"/>
        <w:rPr>
          <w:rFonts w:ascii="Helvetica" w:hAnsi="Helvetica"/>
          <w:b/>
          <w:sz w:val="18"/>
          <w:szCs w:val="18"/>
        </w:rPr>
      </w:pPr>
      <w:r>
        <w:rPr>
          <w:rFonts w:ascii="Helvetica" w:hAnsi="Helvetica"/>
          <w:b/>
          <w:sz w:val="18"/>
          <w:szCs w:val="18"/>
        </w:rPr>
        <w:t>14.6</w:t>
      </w:r>
      <w:r>
        <w:rPr>
          <w:rFonts w:ascii="Helvetica" w:hAnsi="Helvetica"/>
          <w:b/>
          <w:sz w:val="18"/>
          <w:szCs w:val="18"/>
        </w:rPr>
        <w:tab/>
      </w:r>
      <w:r w:rsidR="00E50765" w:rsidRPr="00AA274D">
        <w:rPr>
          <w:rFonts w:ascii="Helvetica" w:hAnsi="Helvetica"/>
          <w:b/>
          <w:sz w:val="18"/>
          <w:szCs w:val="18"/>
        </w:rPr>
        <w:t>Special precautions for user</w:t>
      </w:r>
      <w:r>
        <w:rPr>
          <w:rFonts w:ascii="Helvetica" w:hAnsi="Helvetica"/>
          <w:b/>
          <w:sz w:val="18"/>
          <w:szCs w:val="18"/>
        </w:rPr>
        <w:t xml:space="preserve">: </w:t>
      </w:r>
      <w:r w:rsidR="0099462F" w:rsidRPr="00AA274D">
        <w:rPr>
          <w:rFonts w:ascii="Helvetica" w:hAnsi="Helvetica"/>
          <w:sz w:val="18"/>
          <w:szCs w:val="18"/>
        </w:rPr>
        <w:t>No data available</w:t>
      </w:r>
    </w:p>
    <w:p w14:paraId="5D411435" w14:textId="77777777" w:rsidR="001524CF" w:rsidRPr="00AA274D" w:rsidRDefault="00875E7C" w:rsidP="001524CF">
      <w:pPr>
        <w:tabs>
          <w:tab w:val="left" w:pos="3573"/>
        </w:tabs>
        <w:spacing w:after="0"/>
        <w:ind w:left="-425"/>
        <w:jc w:val="both"/>
        <w:rPr>
          <w:rFonts w:ascii="Helvetica" w:hAnsi="Helvetica"/>
          <w:sz w:val="20"/>
          <w:szCs w:val="20"/>
        </w:rPr>
      </w:pPr>
      <w:r>
        <w:rPr>
          <w:rFonts w:ascii="Helvetica" w:hAnsi="Helvetica"/>
          <w:noProof/>
          <w:sz w:val="18"/>
          <w:szCs w:val="20"/>
          <w:lang w:val="en-US"/>
        </w:rPr>
        <mc:AlternateContent>
          <mc:Choice Requires="wps">
            <w:drawing>
              <wp:anchor distT="0" distB="0" distL="114300" distR="114300" simplePos="0" relativeHeight="251672576" behindDoc="0" locked="0" layoutInCell="1" allowOverlap="1" wp14:anchorId="6AB46BFC" wp14:editId="269F8169">
                <wp:simplePos x="0" y="0"/>
                <wp:positionH relativeFrom="column">
                  <wp:posOffset>-228600</wp:posOffset>
                </wp:positionH>
                <wp:positionV relativeFrom="paragraph">
                  <wp:posOffset>92710</wp:posOffset>
                </wp:positionV>
                <wp:extent cx="6038215" cy="635"/>
                <wp:effectExtent l="12700" t="16510" r="19685" b="209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7.95pt;margin-top:7.3pt;width:475.4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5WyE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"/>
            </w:pict>
          </mc:Fallback>
        </mc:AlternateContent>
      </w:r>
    </w:p>
    <w:p w14:paraId="24B11876" w14:textId="77777777" w:rsidR="009F3169" w:rsidRPr="00AA274D" w:rsidRDefault="007E419E" w:rsidP="001524CF">
      <w:pPr>
        <w:tabs>
          <w:tab w:val="left" w:pos="3573"/>
        </w:tabs>
        <w:spacing w:after="0"/>
        <w:ind w:left="-426"/>
        <w:jc w:val="both"/>
        <w:rPr>
          <w:rFonts w:ascii="Helvetica" w:hAnsi="Helvetica"/>
          <w:b/>
          <w:color w:val="4F81BD" w:themeColor="accent1"/>
          <w:sz w:val="24"/>
          <w:szCs w:val="28"/>
        </w:rPr>
      </w:pPr>
      <w:r w:rsidRPr="00AA274D">
        <w:rPr>
          <w:rFonts w:ascii="Helvetica" w:hAnsi="Helvetica"/>
          <w:b/>
          <w:color w:val="4F81BD" w:themeColor="accent1"/>
          <w:sz w:val="24"/>
          <w:szCs w:val="28"/>
        </w:rPr>
        <w:t xml:space="preserve">Section </w:t>
      </w:r>
      <w:r w:rsidR="003D7FAD">
        <w:rPr>
          <w:rFonts w:ascii="Helvetica" w:hAnsi="Helvetica"/>
          <w:b/>
          <w:color w:val="4F81BD" w:themeColor="accent1"/>
          <w:sz w:val="24"/>
          <w:szCs w:val="28"/>
        </w:rPr>
        <w:t xml:space="preserve">15. </w:t>
      </w:r>
      <w:r w:rsidR="009F3169" w:rsidRPr="00AA274D">
        <w:rPr>
          <w:rFonts w:ascii="Helvetica" w:hAnsi="Helvetica"/>
          <w:b/>
          <w:color w:val="4F81BD" w:themeColor="accent1"/>
          <w:sz w:val="24"/>
          <w:szCs w:val="28"/>
        </w:rPr>
        <w:t>Regulatory Information</w:t>
      </w:r>
    </w:p>
    <w:p w14:paraId="39042D3A" w14:textId="77777777" w:rsidR="008D6B81" w:rsidRPr="003D7FAD" w:rsidRDefault="008D6B81" w:rsidP="001524CF">
      <w:pPr>
        <w:tabs>
          <w:tab w:val="left" w:pos="3573"/>
        </w:tabs>
        <w:spacing w:after="0"/>
        <w:ind w:left="-426"/>
        <w:jc w:val="both"/>
        <w:rPr>
          <w:rFonts w:ascii="Helvetica" w:hAnsi="Helvetica"/>
          <w:b/>
          <w:color w:val="4F81BD" w:themeColor="accent1"/>
          <w:sz w:val="12"/>
          <w:szCs w:val="12"/>
        </w:rPr>
      </w:pPr>
    </w:p>
    <w:p w14:paraId="7047D30C" w14:textId="77777777" w:rsidR="00CA0C44" w:rsidRPr="00AA274D" w:rsidRDefault="003D7FAD" w:rsidP="003D7FAD">
      <w:pPr>
        <w:tabs>
          <w:tab w:val="left" w:pos="567"/>
        </w:tabs>
        <w:spacing w:after="0" w:line="240" w:lineRule="auto"/>
        <w:ind w:hanging="426"/>
        <w:jc w:val="both"/>
        <w:rPr>
          <w:rFonts w:ascii="Helvetica" w:hAnsi="Helvetica"/>
          <w:b/>
          <w:sz w:val="18"/>
          <w:szCs w:val="20"/>
        </w:rPr>
      </w:pPr>
      <w:r>
        <w:rPr>
          <w:rFonts w:ascii="Helvetica" w:hAnsi="Helvetica"/>
          <w:b/>
          <w:sz w:val="18"/>
          <w:szCs w:val="20"/>
        </w:rPr>
        <w:t>15.1</w:t>
      </w:r>
      <w:r>
        <w:rPr>
          <w:rFonts w:ascii="Helvetica" w:hAnsi="Helvetica"/>
          <w:b/>
          <w:sz w:val="18"/>
          <w:szCs w:val="20"/>
        </w:rPr>
        <w:tab/>
      </w:r>
      <w:r w:rsidR="001524CF" w:rsidRPr="00AA274D">
        <w:rPr>
          <w:rFonts w:ascii="Helvetica" w:hAnsi="Helvetica"/>
          <w:b/>
          <w:sz w:val="18"/>
          <w:szCs w:val="20"/>
        </w:rPr>
        <w:t>Safety, health and environment regulations/legislation specific for the substance or mixture</w:t>
      </w:r>
      <w:r>
        <w:rPr>
          <w:rFonts w:ascii="Helvetica" w:hAnsi="Helvetica"/>
          <w:b/>
          <w:sz w:val="18"/>
          <w:szCs w:val="20"/>
        </w:rPr>
        <w:t xml:space="preserve">: </w:t>
      </w:r>
      <w:r w:rsidR="00CA0C44" w:rsidRPr="00AA274D">
        <w:rPr>
          <w:rFonts w:ascii="Helvetica" w:hAnsi="Helvetica"/>
          <w:sz w:val="18"/>
          <w:szCs w:val="20"/>
        </w:rPr>
        <w:t>No data available</w:t>
      </w:r>
    </w:p>
    <w:p w14:paraId="0E78706B" w14:textId="77777777" w:rsidR="00756A8C" w:rsidRPr="003D7FAD" w:rsidRDefault="00756A8C" w:rsidP="00BD32B2">
      <w:pPr>
        <w:tabs>
          <w:tab w:val="left" w:pos="3573"/>
        </w:tabs>
        <w:spacing w:after="0" w:line="240" w:lineRule="auto"/>
        <w:ind w:left="-426"/>
        <w:jc w:val="both"/>
        <w:rPr>
          <w:rFonts w:ascii="Helvetica" w:hAnsi="Helvetica"/>
          <w:b/>
          <w:sz w:val="12"/>
          <w:szCs w:val="12"/>
        </w:rPr>
      </w:pPr>
    </w:p>
    <w:p w14:paraId="3D7D727E" w14:textId="77777777" w:rsidR="00CA0C44" w:rsidRPr="00AA274D" w:rsidRDefault="003D7FAD" w:rsidP="003D7FAD">
      <w:pPr>
        <w:spacing w:after="0" w:line="240" w:lineRule="auto"/>
        <w:ind w:left="-426"/>
        <w:jc w:val="both"/>
        <w:rPr>
          <w:rFonts w:ascii="Helvetica" w:hAnsi="Helvetica"/>
          <w:b/>
          <w:sz w:val="18"/>
          <w:szCs w:val="20"/>
        </w:rPr>
      </w:pPr>
      <w:r>
        <w:rPr>
          <w:rFonts w:ascii="Helvetica" w:hAnsi="Helvetica"/>
          <w:b/>
          <w:sz w:val="18"/>
          <w:szCs w:val="20"/>
        </w:rPr>
        <w:t>15.2</w:t>
      </w:r>
      <w:r>
        <w:rPr>
          <w:rFonts w:ascii="Helvetica" w:hAnsi="Helvetica"/>
          <w:b/>
          <w:sz w:val="18"/>
          <w:szCs w:val="20"/>
        </w:rPr>
        <w:tab/>
      </w:r>
      <w:r w:rsidR="001524CF" w:rsidRPr="00AA274D">
        <w:rPr>
          <w:rFonts w:ascii="Helvetica" w:hAnsi="Helvetica"/>
          <w:b/>
          <w:sz w:val="18"/>
          <w:szCs w:val="20"/>
        </w:rPr>
        <w:t>Chemical safety assessment</w:t>
      </w:r>
      <w:r>
        <w:rPr>
          <w:rFonts w:ascii="Helvetica" w:hAnsi="Helvetica"/>
          <w:b/>
          <w:sz w:val="18"/>
          <w:szCs w:val="20"/>
        </w:rPr>
        <w:t xml:space="preserve">: </w:t>
      </w:r>
      <w:r w:rsidRPr="003D7FAD">
        <w:rPr>
          <w:rFonts w:ascii="Helvetica" w:hAnsi="Helvetica"/>
          <w:sz w:val="18"/>
          <w:szCs w:val="20"/>
        </w:rPr>
        <w:t>N</w:t>
      </w:r>
      <w:r w:rsidR="00CA0C44" w:rsidRPr="003D7FAD">
        <w:rPr>
          <w:rFonts w:ascii="Helvetica" w:hAnsi="Helvetica"/>
          <w:sz w:val="18"/>
          <w:szCs w:val="20"/>
        </w:rPr>
        <w:t>o data available</w:t>
      </w:r>
    </w:p>
    <w:p w14:paraId="109E1967" w14:textId="77777777" w:rsidR="00F6082C" w:rsidRPr="009A740C" w:rsidRDefault="00F6082C" w:rsidP="00BD32B2">
      <w:pPr>
        <w:tabs>
          <w:tab w:val="left" w:pos="3573"/>
        </w:tabs>
        <w:spacing w:after="0" w:line="240" w:lineRule="auto"/>
        <w:ind w:left="-426"/>
        <w:jc w:val="both"/>
        <w:rPr>
          <w:rFonts w:ascii="Helvetica" w:hAnsi="Helvetica"/>
          <w:sz w:val="12"/>
          <w:szCs w:val="12"/>
        </w:rPr>
      </w:pPr>
    </w:p>
    <w:p w14:paraId="1C413ECA" w14:textId="22FD4B94" w:rsidR="00F6082C" w:rsidRPr="00AA274D" w:rsidRDefault="00F6082C" w:rsidP="009A740C">
      <w:pPr>
        <w:spacing w:after="0" w:line="240" w:lineRule="auto"/>
        <w:ind w:hanging="426"/>
        <w:jc w:val="both"/>
        <w:rPr>
          <w:rFonts w:ascii="Helvetica" w:hAnsi="Helvetica"/>
          <w:sz w:val="18"/>
          <w:szCs w:val="20"/>
        </w:rPr>
      </w:pPr>
      <w:r w:rsidRPr="00AA274D">
        <w:rPr>
          <w:rFonts w:ascii="Helvetica" w:hAnsi="Helvetica"/>
          <w:b/>
          <w:sz w:val="18"/>
          <w:szCs w:val="20"/>
        </w:rPr>
        <w:t>15.3</w:t>
      </w:r>
      <w:r w:rsidR="009A740C">
        <w:rPr>
          <w:rFonts w:ascii="Helvetica" w:hAnsi="Helvetica"/>
          <w:sz w:val="18"/>
          <w:szCs w:val="20"/>
        </w:rPr>
        <w:tab/>
      </w:r>
      <w:r w:rsidRPr="00AA274D">
        <w:rPr>
          <w:rFonts w:ascii="Helvetica" w:hAnsi="Helvetica"/>
          <w:b/>
          <w:sz w:val="18"/>
          <w:szCs w:val="20"/>
        </w:rPr>
        <w:t>Other regulations:</w:t>
      </w:r>
      <w:r w:rsidR="00864A0E">
        <w:rPr>
          <w:rFonts w:ascii="Helvetica" w:hAnsi="Helvetica"/>
          <w:b/>
          <w:sz w:val="18"/>
          <w:szCs w:val="20"/>
        </w:rPr>
        <w:t xml:space="preserve"> </w:t>
      </w:r>
      <w:r w:rsidRPr="00AA274D">
        <w:rPr>
          <w:rFonts w:ascii="Helvetica" w:hAnsi="Helvetica"/>
          <w:sz w:val="18"/>
          <w:szCs w:val="20"/>
        </w:rPr>
        <w:t>This product does not need to be labelled</w:t>
      </w:r>
      <w:r w:rsidR="00BF77E2" w:rsidRPr="00AA274D">
        <w:rPr>
          <w:rFonts w:ascii="Helvetica" w:hAnsi="Helvetica"/>
          <w:sz w:val="18"/>
          <w:szCs w:val="20"/>
        </w:rPr>
        <w:t xml:space="preserve"> in accordance with </w:t>
      </w:r>
      <w:r w:rsidRPr="00AA274D">
        <w:rPr>
          <w:rFonts w:ascii="Helvetica" w:hAnsi="Helvetica"/>
          <w:sz w:val="18"/>
          <w:szCs w:val="20"/>
        </w:rPr>
        <w:t>EC directives or respective</w:t>
      </w:r>
      <w:r w:rsidR="009C1DA6">
        <w:rPr>
          <w:rFonts w:ascii="Helvetica" w:hAnsi="Helvetica"/>
          <w:sz w:val="18"/>
          <w:szCs w:val="20"/>
        </w:rPr>
        <w:t xml:space="preserve"> </w:t>
      </w:r>
      <w:r w:rsidRPr="00AA274D">
        <w:rPr>
          <w:rFonts w:ascii="Helvetica" w:hAnsi="Helvetica"/>
          <w:sz w:val="18"/>
          <w:szCs w:val="20"/>
        </w:rPr>
        <w:t>national laws.</w:t>
      </w:r>
    </w:p>
    <w:p w14:paraId="0E1291F8" w14:textId="77777777" w:rsidR="001524CF" w:rsidRPr="00AA274D" w:rsidRDefault="00875E7C" w:rsidP="001524CF">
      <w:pPr>
        <w:tabs>
          <w:tab w:val="left" w:pos="3573"/>
        </w:tabs>
        <w:spacing w:after="0"/>
        <w:ind w:left="-426"/>
        <w:jc w:val="both"/>
        <w:rPr>
          <w:rFonts w:ascii="Helvetica" w:hAnsi="Helvetica"/>
          <w:sz w:val="20"/>
          <w:szCs w:val="20"/>
        </w:rPr>
      </w:pPr>
      <w:r>
        <w:rPr>
          <w:rFonts w:ascii="Helvetica" w:hAnsi="Helvetica"/>
          <w:noProof/>
          <w:sz w:val="18"/>
          <w:szCs w:val="20"/>
          <w:lang w:val="en-US"/>
        </w:rPr>
        <mc:AlternateContent>
          <mc:Choice Requires="wps">
            <w:drawing>
              <wp:anchor distT="0" distB="0" distL="114300" distR="114300" simplePos="0" relativeHeight="251673600" behindDoc="0" locked="0" layoutInCell="1" allowOverlap="1" wp14:anchorId="503461F9" wp14:editId="049F7C94">
                <wp:simplePos x="0" y="0"/>
                <wp:positionH relativeFrom="column">
                  <wp:posOffset>-228600</wp:posOffset>
                </wp:positionH>
                <wp:positionV relativeFrom="paragraph">
                  <wp:posOffset>104140</wp:posOffset>
                </wp:positionV>
                <wp:extent cx="6038215" cy="635"/>
                <wp:effectExtent l="12700" t="15240" r="19685" b="222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95pt;margin-top:8.2pt;width:475.4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3T1CE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"/>
            </w:pict>
          </mc:Fallback>
        </mc:AlternateContent>
      </w:r>
    </w:p>
    <w:p w14:paraId="79768E9D" w14:textId="77777777" w:rsidR="009F3169" w:rsidRPr="00AA274D" w:rsidRDefault="007E419E" w:rsidP="001524CF">
      <w:pPr>
        <w:tabs>
          <w:tab w:val="left" w:pos="3573"/>
        </w:tabs>
        <w:spacing w:after="0"/>
        <w:ind w:left="-426"/>
        <w:jc w:val="both"/>
        <w:rPr>
          <w:rFonts w:ascii="Helvetica" w:hAnsi="Helvetica"/>
          <w:b/>
          <w:color w:val="4F81BD" w:themeColor="accent1"/>
          <w:sz w:val="24"/>
          <w:szCs w:val="28"/>
        </w:rPr>
      </w:pPr>
      <w:r w:rsidRPr="00AA274D">
        <w:rPr>
          <w:rFonts w:ascii="Helvetica" w:hAnsi="Helvetica"/>
          <w:b/>
          <w:color w:val="4F81BD" w:themeColor="accent1"/>
          <w:sz w:val="24"/>
          <w:szCs w:val="28"/>
        </w:rPr>
        <w:t xml:space="preserve">Section 16. Other Information </w:t>
      </w:r>
    </w:p>
    <w:p w14:paraId="544A0DBA" w14:textId="77777777" w:rsidR="00362F9B" w:rsidRPr="001E780C" w:rsidRDefault="00362F9B" w:rsidP="00BD32B2">
      <w:pPr>
        <w:tabs>
          <w:tab w:val="left" w:pos="3573"/>
        </w:tabs>
        <w:spacing w:after="0" w:line="240" w:lineRule="auto"/>
        <w:ind w:left="-426"/>
        <w:jc w:val="both"/>
        <w:rPr>
          <w:rFonts w:ascii="Helvetica" w:hAnsi="Helvetica"/>
          <w:b/>
          <w:color w:val="4F81BD" w:themeColor="accent1"/>
          <w:sz w:val="12"/>
          <w:szCs w:val="12"/>
        </w:rPr>
      </w:pPr>
    </w:p>
    <w:p w14:paraId="37FD799A" w14:textId="77777777" w:rsidR="00CA0C44" w:rsidRPr="00AA274D" w:rsidRDefault="00362F9B" w:rsidP="00BD32B2">
      <w:pPr>
        <w:tabs>
          <w:tab w:val="left" w:pos="3573"/>
        </w:tabs>
        <w:spacing w:after="0" w:line="240" w:lineRule="auto"/>
        <w:ind w:left="-426"/>
        <w:jc w:val="both"/>
        <w:rPr>
          <w:rFonts w:ascii="Helvetica" w:hAnsi="Helvetica"/>
          <w:color w:val="000000" w:themeColor="text1"/>
          <w:sz w:val="20"/>
          <w:szCs w:val="20"/>
        </w:rPr>
      </w:pPr>
      <w:r w:rsidRPr="00AA274D">
        <w:rPr>
          <w:rFonts w:ascii="Helvetica" w:hAnsi="Helvetica"/>
          <w:color w:val="000000" w:themeColor="text1"/>
          <w:sz w:val="20"/>
          <w:szCs w:val="20"/>
        </w:rPr>
        <w:t xml:space="preserve">The above information is believed to be correct but does not purport to be </w:t>
      </w:r>
      <w:proofErr w:type="gramStart"/>
      <w:r w:rsidRPr="00AA274D">
        <w:rPr>
          <w:rFonts w:ascii="Helvetica" w:hAnsi="Helvetica"/>
          <w:color w:val="000000" w:themeColor="text1"/>
          <w:sz w:val="20"/>
          <w:szCs w:val="20"/>
        </w:rPr>
        <w:t>all inclusive</w:t>
      </w:r>
      <w:proofErr w:type="gramEnd"/>
      <w:r w:rsidRPr="00AA274D">
        <w:rPr>
          <w:rFonts w:ascii="Helvetica" w:hAnsi="Helvetica"/>
          <w:color w:val="000000" w:themeColor="text1"/>
          <w:sz w:val="20"/>
          <w:szCs w:val="20"/>
        </w:rPr>
        <w:t xml:space="preserve"> and shall be used only as a guide. The information in this document is based on present state of knowledge and is applicable to the product with regard to appropriate safety precautions. Altus Science Ltd shall not be held liable for any damage resulting from handling or from contact with the above product. Please refer to Terms and Conditions for further information of sale.</w:t>
      </w:r>
    </w:p>
    <w:p w14:paraId="122EEB67" w14:textId="77777777" w:rsidR="001E780C" w:rsidRDefault="001E780C">
      <w:pPr>
        <w:rPr>
          <w:rFonts w:ascii="Helvetica" w:hAnsi="Helvetica"/>
          <w:color w:val="000000" w:themeColor="text1"/>
          <w:sz w:val="20"/>
          <w:szCs w:val="20"/>
        </w:rPr>
      </w:pPr>
      <w:r>
        <w:rPr>
          <w:rFonts w:ascii="Helvetica" w:hAnsi="Helvetica"/>
          <w:color w:val="000000" w:themeColor="text1"/>
          <w:sz w:val="20"/>
          <w:szCs w:val="20"/>
        </w:rPr>
        <w:br w:type="page"/>
      </w:r>
    </w:p>
    <w:p w14:paraId="2D099BD2" w14:textId="77777777" w:rsidR="003A272B" w:rsidRPr="00AA274D" w:rsidRDefault="003A272B" w:rsidP="001524CF">
      <w:pPr>
        <w:tabs>
          <w:tab w:val="left" w:pos="3573"/>
        </w:tabs>
        <w:spacing w:after="0"/>
        <w:ind w:left="-426"/>
        <w:jc w:val="both"/>
        <w:rPr>
          <w:rFonts w:ascii="Helvetica" w:hAnsi="Helvetica"/>
          <w:color w:val="000000" w:themeColor="text1"/>
          <w:sz w:val="20"/>
          <w:szCs w:val="20"/>
        </w:rPr>
      </w:pPr>
    </w:p>
    <w:p w14:paraId="64AB931D" w14:textId="77777777" w:rsidR="00F60812" w:rsidRPr="00AA274D" w:rsidRDefault="00875E7C" w:rsidP="001524CF">
      <w:pPr>
        <w:tabs>
          <w:tab w:val="left" w:pos="3573"/>
        </w:tabs>
        <w:spacing w:after="0"/>
        <w:ind w:left="-426"/>
        <w:jc w:val="both"/>
        <w:rPr>
          <w:rFonts w:ascii="Helvetica" w:hAnsi="Helvetica"/>
          <w:color w:val="000000" w:themeColor="text1"/>
          <w:sz w:val="20"/>
          <w:szCs w:val="20"/>
        </w:rPr>
      </w:pPr>
      <w:r>
        <w:rPr>
          <w:rFonts w:ascii="Helvetica" w:hAnsi="Helvetica"/>
          <w:b/>
          <w:noProof/>
          <w:color w:val="4F81BD" w:themeColor="accent1"/>
          <w:sz w:val="28"/>
          <w:szCs w:val="28"/>
          <w:lang w:val="en-US"/>
        </w:rPr>
        <mc:AlternateContent>
          <mc:Choice Requires="wps">
            <w:drawing>
              <wp:anchor distT="0" distB="0" distL="114300" distR="114300" simplePos="0" relativeHeight="251674624" behindDoc="0" locked="0" layoutInCell="1" allowOverlap="1" wp14:anchorId="757AFB8D" wp14:editId="0A113C7F">
                <wp:simplePos x="0" y="0"/>
                <wp:positionH relativeFrom="column">
                  <wp:posOffset>-278765</wp:posOffset>
                </wp:positionH>
                <wp:positionV relativeFrom="paragraph">
                  <wp:posOffset>-33020</wp:posOffset>
                </wp:positionV>
                <wp:extent cx="6038215" cy="635"/>
                <wp:effectExtent l="13335" t="17780" r="19050" b="196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1.9pt;margin-top:-2.55pt;width:475.4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"/>
            </w:pict>
          </mc:Fallback>
        </mc:AlternateContent>
      </w:r>
    </w:p>
    <w:p w14:paraId="2537B8D9" w14:textId="77777777" w:rsidR="00362F9B" w:rsidRPr="00AA274D" w:rsidRDefault="00362F9B" w:rsidP="00362F9B">
      <w:pPr>
        <w:tabs>
          <w:tab w:val="left" w:pos="3573"/>
        </w:tabs>
        <w:spacing w:after="0"/>
        <w:ind w:left="-426"/>
        <w:jc w:val="center"/>
        <w:rPr>
          <w:rFonts w:ascii="Helvetica" w:hAnsi="Helvetica"/>
          <w:b/>
          <w:color w:val="4F81BD" w:themeColor="accent1"/>
          <w:sz w:val="28"/>
          <w:szCs w:val="28"/>
        </w:rPr>
      </w:pPr>
      <w:r w:rsidRPr="00AA274D">
        <w:rPr>
          <w:rFonts w:ascii="Helvetica" w:hAnsi="Helvetica"/>
          <w:b/>
          <w:color w:val="4F81BD" w:themeColor="accent1"/>
          <w:sz w:val="28"/>
          <w:szCs w:val="28"/>
        </w:rPr>
        <w:t>Abbreviations</w:t>
      </w:r>
    </w:p>
    <w:p w14:paraId="65BB133A" w14:textId="77777777" w:rsidR="00362F9B" w:rsidRPr="00AA274D" w:rsidRDefault="00362F9B" w:rsidP="00362F9B">
      <w:pPr>
        <w:tabs>
          <w:tab w:val="left" w:pos="3573"/>
        </w:tabs>
        <w:spacing w:after="0"/>
        <w:ind w:left="-426"/>
        <w:jc w:val="center"/>
        <w:rPr>
          <w:rFonts w:ascii="Helvetica" w:hAnsi="Helvetica"/>
          <w:b/>
          <w:color w:val="4F81BD" w:themeColor="accent1"/>
          <w:sz w:val="16"/>
          <w:szCs w:val="16"/>
        </w:rPr>
      </w:pPr>
    </w:p>
    <w:p w14:paraId="54DD9354" w14:textId="77777777" w:rsidR="00362F9B" w:rsidRPr="00AA274D" w:rsidRDefault="00362F9B"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ADR - European Agreement Concerning the International Carriage of Dangerous Goods by Road</w:t>
      </w:r>
    </w:p>
    <w:p w14:paraId="5369CFA3" w14:textId="77777777" w:rsidR="00362F9B" w:rsidRPr="00AA274D" w:rsidRDefault="00362F9B" w:rsidP="00362F9B">
      <w:pPr>
        <w:tabs>
          <w:tab w:val="left" w:pos="3573"/>
        </w:tabs>
        <w:spacing w:after="0"/>
        <w:ind w:left="-426"/>
        <w:rPr>
          <w:rFonts w:ascii="Helvetica" w:hAnsi="Helvetica"/>
          <w:color w:val="000000" w:themeColor="text1"/>
          <w:sz w:val="16"/>
          <w:szCs w:val="16"/>
        </w:rPr>
      </w:pPr>
    </w:p>
    <w:p w14:paraId="1D4F7D0E" w14:textId="77777777" w:rsidR="00362F9B" w:rsidRPr="00AA274D" w:rsidRDefault="00362F9B"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 xml:space="preserve">RID - </w:t>
      </w:r>
      <w:r w:rsidR="00C91924" w:rsidRPr="00AA274D">
        <w:rPr>
          <w:rFonts w:ascii="Helvetica" w:hAnsi="Helvetica"/>
          <w:color w:val="000000" w:themeColor="text1"/>
          <w:sz w:val="16"/>
          <w:szCs w:val="16"/>
        </w:rPr>
        <w:t>International Rule for Transport of Dangerous Substances by Railway</w:t>
      </w:r>
    </w:p>
    <w:p w14:paraId="0D7D3797" w14:textId="77777777" w:rsidR="00362F9B" w:rsidRPr="00AA274D" w:rsidRDefault="00362F9B" w:rsidP="00362F9B">
      <w:pPr>
        <w:tabs>
          <w:tab w:val="left" w:pos="3573"/>
        </w:tabs>
        <w:spacing w:after="0"/>
        <w:ind w:left="-426"/>
        <w:rPr>
          <w:rFonts w:ascii="Helvetica" w:hAnsi="Helvetica"/>
          <w:color w:val="000000" w:themeColor="text1"/>
          <w:sz w:val="16"/>
          <w:szCs w:val="16"/>
        </w:rPr>
      </w:pPr>
    </w:p>
    <w:p w14:paraId="17CA437F" w14:textId="77777777" w:rsidR="00362F9B" w:rsidRPr="00AA274D" w:rsidRDefault="00362F9B"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 xml:space="preserve">ADN - </w:t>
      </w:r>
      <w:r w:rsidR="00C91924" w:rsidRPr="00AA274D">
        <w:rPr>
          <w:rFonts w:ascii="Helvetica" w:hAnsi="Helvetica"/>
          <w:color w:val="000000" w:themeColor="text1"/>
          <w:sz w:val="16"/>
          <w:szCs w:val="16"/>
        </w:rPr>
        <w:t>International Carriage of Dangerous Goods by Inland Navigation</w:t>
      </w:r>
    </w:p>
    <w:p w14:paraId="458C15FC" w14:textId="77777777" w:rsidR="00362F9B" w:rsidRPr="00AA274D" w:rsidRDefault="00362F9B" w:rsidP="00362F9B">
      <w:pPr>
        <w:tabs>
          <w:tab w:val="left" w:pos="3573"/>
        </w:tabs>
        <w:spacing w:after="0"/>
        <w:ind w:left="-426"/>
        <w:rPr>
          <w:rFonts w:ascii="Helvetica" w:hAnsi="Helvetica"/>
          <w:color w:val="000000" w:themeColor="text1"/>
          <w:sz w:val="16"/>
          <w:szCs w:val="16"/>
        </w:rPr>
      </w:pPr>
    </w:p>
    <w:p w14:paraId="2A343CE4" w14:textId="77777777" w:rsidR="00362F9B" w:rsidRPr="00AA274D" w:rsidRDefault="00362F9B"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 xml:space="preserve">IATA - International Air transport Association </w:t>
      </w:r>
    </w:p>
    <w:p w14:paraId="3110B039" w14:textId="77777777" w:rsidR="00C91924" w:rsidRPr="00AA274D" w:rsidRDefault="00C91924" w:rsidP="00362F9B">
      <w:pPr>
        <w:tabs>
          <w:tab w:val="left" w:pos="3573"/>
        </w:tabs>
        <w:spacing w:after="0"/>
        <w:ind w:left="-426"/>
        <w:rPr>
          <w:rFonts w:ascii="Helvetica" w:hAnsi="Helvetica"/>
          <w:color w:val="000000" w:themeColor="text1"/>
          <w:sz w:val="16"/>
          <w:szCs w:val="16"/>
        </w:rPr>
      </w:pPr>
    </w:p>
    <w:p w14:paraId="684559CA" w14:textId="77777777" w:rsidR="00C91924" w:rsidRPr="00AA274D" w:rsidRDefault="00C91924"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IMDG - International Maritime Dangerous Goods Code</w:t>
      </w:r>
    </w:p>
    <w:p w14:paraId="4792877A" w14:textId="77777777" w:rsidR="00C91924" w:rsidRPr="00AA274D" w:rsidRDefault="00C91924" w:rsidP="00362F9B">
      <w:pPr>
        <w:tabs>
          <w:tab w:val="left" w:pos="3573"/>
        </w:tabs>
        <w:spacing w:after="0"/>
        <w:ind w:left="-426"/>
        <w:rPr>
          <w:rFonts w:ascii="Helvetica" w:hAnsi="Helvetica"/>
          <w:color w:val="000000" w:themeColor="text1"/>
          <w:sz w:val="16"/>
          <w:szCs w:val="16"/>
        </w:rPr>
      </w:pPr>
    </w:p>
    <w:p w14:paraId="5B643F24" w14:textId="77777777" w:rsidR="00C91924" w:rsidRPr="00AA274D" w:rsidRDefault="00C91924"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WEL - Workplace Exposure Limit</w:t>
      </w:r>
    </w:p>
    <w:p w14:paraId="2FD73088" w14:textId="77777777" w:rsidR="00C91924" w:rsidRPr="00AA274D" w:rsidRDefault="00C91924" w:rsidP="00362F9B">
      <w:pPr>
        <w:tabs>
          <w:tab w:val="left" w:pos="3573"/>
        </w:tabs>
        <w:spacing w:after="0"/>
        <w:ind w:left="-426"/>
        <w:rPr>
          <w:rFonts w:ascii="Helvetica" w:hAnsi="Helvetica"/>
          <w:color w:val="000000" w:themeColor="text1"/>
          <w:sz w:val="16"/>
          <w:szCs w:val="16"/>
        </w:rPr>
      </w:pPr>
    </w:p>
    <w:p w14:paraId="6D6D8CD2" w14:textId="77777777" w:rsidR="00C91924" w:rsidRPr="00AA274D" w:rsidRDefault="00C91924"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TWA - Time weighted Average</w:t>
      </w:r>
    </w:p>
    <w:p w14:paraId="1EC05611" w14:textId="77777777" w:rsidR="00C91924" w:rsidRPr="00AA274D" w:rsidRDefault="00C91924" w:rsidP="00362F9B">
      <w:pPr>
        <w:tabs>
          <w:tab w:val="left" w:pos="3573"/>
        </w:tabs>
        <w:spacing w:after="0"/>
        <w:ind w:left="-426"/>
        <w:rPr>
          <w:rFonts w:ascii="Helvetica" w:hAnsi="Helvetica"/>
          <w:color w:val="000000" w:themeColor="text1"/>
          <w:sz w:val="16"/>
          <w:szCs w:val="16"/>
        </w:rPr>
      </w:pPr>
    </w:p>
    <w:p w14:paraId="53B294BB" w14:textId="77777777" w:rsidR="00C91924" w:rsidRPr="00AA274D" w:rsidRDefault="00C91924" w:rsidP="00362F9B">
      <w:pPr>
        <w:tabs>
          <w:tab w:val="left" w:pos="3573"/>
        </w:tabs>
        <w:spacing w:after="0"/>
        <w:ind w:left="-426"/>
        <w:rPr>
          <w:rFonts w:ascii="Helvetica" w:hAnsi="Helvetica"/>
          <w:color w:val="000000" w:themeColor="text1"/>
          <w:sz w:val="16"/>
          <w:szCs w:val="16"/>
        </w:rPr>
      </w:pPr>
      <w:r w:rsidRPr="00AA274D">
        <w:rPr>
          <w:rFonts w:ascii="Helvetica" w:hAnsi="Helvetica"/>
          <w:color w:val="000000" w:themeColor="text1"/>
          <w:sz w:val="16"/>
          <w:szCs w:val="16"/>
        </w:rPr>
        <w:t>STEL - Short-term Exposure Limit</w:t>
      </w:r>
    </w:p>
    <w:p w14:paraId="05009983" w14:textId="77777777" w:rsidR="00C91924" w:rsidRPr="00AA274D" w:rsidRDefault="00C91924" w:rsidP="00362F9B">
      <w:pPr>
        <w:tabs>
          <w:tab w:val="left" w:pos="3573"/>
        </w:tabs>
        <w:spacing w:after="0"/>
        <w:ind w:left="-426"/>
        <w:rPr>
          <w:rFonts w:ascii="Helvetica" w:hAnsi="Helvetica"/>
          <w:color w:val="000000" w:themeColor="text1"/>
          <w:sz w:val="16"/>
          <w:szCs w:val="16"/>
        </w:rPr>
      </w:pPr>
    </w:p>
    <w:p w14:paraId="030DE653" w14:textId="77777777" w:rsidR="00C91924" w:rsidRDefault="00C91924" w:rsidP="00362F9B">
      <w:pPr>
        <w:tabs>
          <w:tab w:val="left" w:pos="3573"/>
        </w:tabs>
        <w:spacing w:after="0"/>
        <w:ind w:left="-426"/>
        <w:rPr>
          <w:rFonts w:ascii="Helvetica" w:hAnsi="Helvetica"/>
          <w:color w:val="000000" w:themeColor="text1"/>
          <w:sz w:val="16"/>
          <w:szCs w:val="16"/>
        </w:rPr>
      </w:pPr>
      <w:proofErr w:type="spellStart"/>
      <w:proofErr w:type="gramStart"/>
      <w:r w:rsidRPr="00AA274D">
        <w:rPr>
          <w:rFonts w:ascii="Helvetica" w:hAnsi="Helvetica"/>
          <w:color w:val="000000" w:themeColor="text1"/>
          <w:sz w:val="16"/>
          <w:szCs w:val="16"/>
        </w:rPr>
        <w:t>vPvB</w:t>
      </w:r>
      <w:proofErr w:type="spellEnd"/>
      <w:proofErr w:type="gramEnd"/>
      <w:r w:rsidRPr="00AA274D">
        <w:rPr>
          <w:rFonts w:ascii="Helvetica" w:hAnsi="Helvetica"/>
          <w:color w:val="000000" w:themeColor="text1"/>
          <w:sz w:val="16"/>
          <w:szCs w:val="16"/>
        </w:rPr>
        <w:t xml:space="preserve"> - Very persistent, very </w:t>
      </w:r>
      <w:r w:rsidR="001E780C" w:rsidRPr="00AA274D">
        <w:rPr>
          <w:rFonts w:ascii="Helvetica" w:hAnsi="Helvetica"/>
          <w:color w:val="000000" w:themeColor="text1"/>
          <w:sz w:val="16"/>
          <w:szCs w:val="16"/>
        </w:rPr>
        <w:t>Bio accumulative</w:t>
      </w:r>
    </w:p>
    <w:p w14:paraId="7E00594C" w14:textId="77777777" w:rsidR="004D2E71" w:rsidRDefault="004D2E71" w:rsidP="00362F9B">
      <w:pPr>
        <w:tabs>
          <w:tab w:val="left" w:pos="3573"/>
        </w:tabs>
        <w:spacing w:after="0"/>
        <w:ind w:left="-426"/>
        <w:rPr>
          <w:rFonts w:ascii="Helvetica" w:hAnsi="Helvetica"/>
          <w:color w:val="000000" w:themeColor="text1"/>
          <w:sz w:val="16"/>
          <w:szCs w:val="16"/>
        </w:rPr>
      </w:pPr>
    </w:p>
    <w:p w14:paraId="6E6EB357" w14:textId="5FEF6232" w:rsidR="004D2E71" w:rsidRDefault="004D2E71" w:rsidP="00362F9B">
      <w:pPr>
        <w:tabs>
          <w:tab w:val="left" w:pos="3573"/>
        </w:tabs>
        <w:spacing w:after="0"/>
        <w:ind w:left="-426"/>
        <w:rPr>
          <w:rFonts w:ascii="Helvetica" w:hAnsi="Helvetica"/>
          <w:color w:val="000000" w:themeColor="text1"/>
          <w:sz w:val="16"/>
          <w:szCs w:val="16"/>
        </w:rPr>
      </w:pPr>
      <w:r>
        <w:rPr>
          <w:rFonts w:ascii="Helvetica" w:hAnsi="Helvetica"/>
          <w:color w:val="000000" w:themeColor="text1"/>
          <w:sz w:val="16"/>
          <w:szCs w:val="16"/>
        </w:rPr>
        <w:t>H314 – Causes severe skin burns and eye damage</w:t>
      </w:r>
    </w:p>
    <w:p w14:paraId="681680DE" w14:textId="77777777" w:rsidR="004D2E71" w:rsidRDefault="004D2E71" w:rsidP="00362F9B">
      <w:pPr>
        <w:tabs>
          <w:tab w:val="left" w:pos="3573"/>
        </w:tabs>
        <w:spacing w:after="0"/>
        <w:ind w:left="-426"/>
        <w:rPr>
          <w:rFonts w:ascii="Helvetica" w:hAnsi="Helvetica"/>
          <w:color w:val="000000" w:themeColor="text1"/>
          <w:sz w:val="16"/>
          <w:szCs w:val="16"/>
        </w:rPr>
      </w:pPr>
    </w:p>
    <w:p w14:paraId="2D618656" w14:textId="48C57F16" w:rsidR="004D2E71" w:rsidRDefault="004D2E71" w:rsidP="00362F9B">
      <w:pPr>
        <w:tabs>
          <w:tab w:val="left" w:pos="3573"/>
        </w:tabs>
        <w:spacing w:after="0"/>
        <w:ind w:left="-426"/>
        <w:rPr>
          <w:rFonts w:ascii="Helvetica" w:hAnsi="Helvetica"/>
          <w:color w:val="000000" w:themeColor="text1"/>
          <w:sz w:val="16"/>
          <w:szCs w:val="16"/>
        </w:rPr>
      </w:pPr>
      <w:r>
        <w:rPr>
          <w:rFonts w:ascii="Helvetica" w:hAnsi="Helvetica"/>
          <w:color w:val="000000" w:themeColor="text1"/>
          <w:sz w:val="16"/>
          <w:szCs w:val="16"/>
        </w:rPr>
        <w:t>H315 – Causes skin irritation</w:t>
      </w:r>
    </w:p>
    <w:p w14:paraId="78F7780D" w14:textId="77777777" w:rsidR="004D2E71" w:rsidRDefault="004D2E71" w:rsidP="00362F9B">
      <w:pPr>
        <w:tabs>
          <w:tab w:val="left" w:pos="3573"/>
        </w:tabs>
        <w:spacing w:after="0"/>
        <w:ind w:left="-426"/>
        <w:rPr>
          <w:rFonts w:ascii="Helvetica" w:hAnsi="Helvetica"/>
          <w:color w:val="000000" w:themeColor="text1"/>
          <w:sz w:val="16"/>
          <w:szCs w:val="16"/>
        </w:rPr>
      </w:pPr>
    </w:p>
    <w:p w14:paraId="5BA94C47" w14:textId="22B6D3F8" w:rsidR="004D2E71" w:rsidRDefault="004D2E71" w:rsidP="00362F9B">
      <w:pPr>
        <w:tabs>
          <w:tab w:val="left" w:pos="3573"/>
        </w:tabs>
        <w:spacing w:after="0"/>
        <w:ind w:left="-426"/>
        <w:rPr>
          <w:rFonts w:ascii="Helvetica" w:hAnsi="Helvetica"/>
          <w:color w:val="000000" w:themeColor="text1"/>
          <w:sz w:val="16"/>
          <w:szCs w:val="16"/>
        </w:rPr>
      </w:pPr>
      <w:r>
        <w:rPr>
          <w:rFonts w:ascii="Helvetica" w:hAnsi="Helvetica"/>
          <w:color w:val="000000" w:themeColor="text1"/>
          <w:sz w:val="16"/>
          <w:szCs w:val="16"/>
        </w:rPr>
        <w:t>H319 – Causes serious eye irritation</w:t>
      </w:r>
    </w:p>
    <w:p w14:paraId="3FDD2A91" w14:textId="77777777" w:rsidR="004D2E71" w:rsidRDefault="004D2E71" w:rsidP="00362F9B">
      <w:pPr>
        <w:tabs>
          <w:tab w:val="left" w:pos="3573"/>
        </w:tabs>
        <w:spacing w:after="0"/>
        <w:ind w:left="-426"/>
        <w:rPr>
          <w:rFonts w:ascii="Helvetica" w:hAnsi="Helvetica"/>
          <w:color w:val="000000" w:themeColor="text1"/>
          <w:sz w:val="16"/>
          <w:szCs w:val="16"/>
        </w:rPr>
      </w:pPr>
    </w:p>
    <w:p w14:paraId="5AEE9C05" w14:textId="7A4C9A63" w:rsidR="004D2E71" w:rsidRPr="00AA274D" w:rsidRDefault="004D2E71" w:rsidP="00362F9B">
      <w:pPr>
        <w:tabs>
          <w:tab w:val="left" w:pos="3573"/>
        </w:tabs>
        <w:spacing w:after="0"/>
        <w:ind w:left="-426"/>
        <w:rPr>
          <w:rFonts w:ascii="Helvetica" w:hAnsi="Helvetica"/>
          <w:color w:val="000000" w:themeColor="text1"/>
          <w:sz w:val="16"/>
          <w:szCs w:val="16"/>
        </w:rPr>
      </w:pPr>
      <w:r>
        <w:rPr>
          <w:rFonts w:ascii="Helvetica" w:hAnsi="Helvetica"/>
          <w:color w:val="000000" w:themeColor="text1"/>
          <w:sz w:val="16"/>
          <w:szCs w:val="16"/>
        </w:rPr>
        <w:t xml:space="preserve">H335 – May cause respiratory irritation </w:t>
      </w:r>
    </w:p>
    <w:sectPr w:rsidR="004D2E71" w:rsidRPr="00AA274D" w:rsidSect="009E1DD7">
      <w:headerReference w:type="default" r:id="rId8"/>
      <w:footerReference w:type="even" r:id="rId9"/>
      <w:footerReference w:type="default" r:id="rId10"/>
      <w:pgSz w:w="11906" w:h="16838"/>
      <w:pgMar w:top="112" w:right="1440" w:bottom="1440" w:left="1560"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8C853" w14:textId="77777777" w:rsidR="0025607D" w:rsidRDefault="0025607D" w:rsidP="00BA17F8">
      <w:pPr>
        <w:spacing w:after="0" w:line="240" w:lineRule="auto"/>
      </w:pPr>
      <w:r>
        <w:separator/>
      </w:r>
    </w:p>
  </w:endnote>
  <w:endnote w:type="continuationSeparator" w:id="0">
    <w:p w14:paraId="0A082F9D" w14:textId="77777777" w:rsidR="0025607D" w:rsidRDefault="0025607D" w:rsidP="00BA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BCD2" w14:textId="77777777" w:rsidR="0025607D" w:rsidRDefault="00BA383E">
    <w:pPr>
      <w:pStyle w:val="Footer"/>
    </w:pPr>
    <w:sdt>
      <w:sdtPr>
        <w:id w:val="969400743"/>
        <w:placeholder>
          <w:docPart w:val="9E22A570970A414493953427E48EE0F5"/>
        </w:placeholder>
        <w:temporary/>
        <w:showingPlcHdr/>
      </w:sdtPr>
      <w:sdtEndPr/>
      <w:sdtContent>
        <w:r w:rsidR="0025607D">
          <w:t>[Type text]</w:t>
        </w:r>
      </w:sdtContent>
    </w:sdt>
    <w:r w:rsidR="0025607D">
      <w:ptab w:relativeTo="margin" w:alignment="center" w:leader="none"/>
    </w:r>
    <w:sdt>
      <w:sdtPr>
        <w:id w:val="969400748"/>
        <w:placeholder>
          <w:docPart w:val="FC2CF0F50E045842912AEB57E766D402"/>
        </w:placeholder>
        <w:temporary/>
        <w:showingPlcHdr/>
      </w:sdtPr>
      <w:sdtEndPr/>
      <w:sdtContent>
        <w:r w:rsidR="0025607D">
          <w:t>[Type text]</w:t>
        </w:r>
      </w:sdtContent>
    </w:sdt>
    <w:r w:rsidR="0025607D">
      <w:ptab w:relativeTo="margin" w:alignment="right" w:leader="none"/>
    </w:r>
    <w:sdt>
      <w:sdtPr>
        <w:id w:val="969400753"/>
        <w:placeholder>
          <w:docPart w:val="5F7ECBA5E99B6344ACBC507413480724"/>
        </w:placeholder>
        <w:temporary/>
        <w:showingPlcHdr/>
      </w:sdtPr>
      <w:sdtEndPr/>
      <w:sdtContent>
        <w:r w:rsidR="0025607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7240" w14:textId="50A9BD2B" w:rsidR="0025607D" w:rsidRPr="00E06FC9" w:rsidRDefault="0025607D">
    <w:pPr>
      <w:pStyle w:val="Footer"/>
      <w:rPr>
        <w:rFonts w:ascii="Helvetica" w:hAnsi="Helvetica"/>
        <w:sz w:val="20"/>
        <w:szCs w:val="20"/>
      </w:rPr>
    </w:pPr>
    <w:r>
      <w:rPr>
        <w:rFonts w:ascii="Helvetica" w:hAnsi="Helvetica"/>
        <w:sz w:val="20"/>
        <w:szCs w:val="20"/>
      </w:rPr>
      <w:t>S</w:t>
    </w:r>
    <w:r w:rsidR="00BA383E">
      <w:rPr>
        <w:rFonts w:ascii="Helvetica" w:hAnsi="Helvetica"/>
        <w:sz w:val="20"/>
        <w:szCs w:val="20"/>
      </w:rPr>
      <w:t>HD 921</w:t>
    </w:r>
    <w:r>
      <w:rPr>
        <w:rFonts w:ascii="Helvetica" w:hAnsi="Helvetica"/>
        <w:sz w:val="20"/>
        <w:szCs w:val="20"/>
      </w:rPr>
      <w:t xml:space="preserve"> – MSDS Acidified </w:t>
    </w:r>
    <w:proofErr w:type="spellStart"/>
    <w:r>
      <w:rPr>
        <w:rFonts w:ascii="Helvetica" w:hAnsi="Helvetica"/>
        <w:sz w:val="20"/>
        <w:szCs w:val="20"/>
      </w:rPr>
      <w:t>Nicotinamide</w:t>
    </w:r>
    <w:proofErr w:type="spellEnd"/>
    <w:r>
      <w:rPr>
        <w:rFonts w:ascii="Helvetica" w:hAnsi="Helvetica"/>
        <w:sz w:val="20"/>
        <w:szCs w:val="20"/>
      </w:rPr>
      <w:t xml:space="preserve"> (Issue 01)</w:t>
    </w:r>
    <w:r w:rsidRPr="00E06FC9">
      <w:rPr>
        <w:rFonts w:ascii="Helvetica" w:hAnsi="Helvetica"/>
        <w:sz w:val="20"/>
        <w:szCs w:val="20"/>
      </w:rPr>
      <w:ptab w:relativeTo="margin" w:alignment="center" w:leader="none"/>
    </w:r>
    <w:r w:rsidRPr="00E06FC9">
      <w:rPr>
        <w:rFonts w:ascii="Helvetica" w:hAnsi="Helvetica"/>
        <w:sz w:val="20"/>
        <w:szCs w:val="20"/>
      </w:rPr>
      <w:ptab w:relativeTo="margin" w:alignment="right" w:leader="none"/>
    </w:r>
    <w:r w:rsidRPr="00E06FC9">
      <w:rPr>
        <w:rStyle w:val="PageNumber"/>
        <w:rFonts w:ascii="Helvetica" w:hAnsi="Helvetica" w:cs="Times New Roman"/>
        <w:sz w:val="20"/>
        <w:szCs w:val="20"/>
      </w:rPr>
      <w:t xml:space="preserve">Page </w:t>
    </w:r>
    <w:r w:rsidRPr="00E06FC9">
      <w:rPr>
        <w:rStyle w:val="PageNumber"/>
        <w:rFonts w:ascii="Helvetica" w:hAnsi="Helvetica" w:cs="Times New Roman"/>
        <w:sz w:val="20"/>
        <w:szCs w:val="20"/>
      </w:rPr>
      <w:fldChar w:fldCharType="begin"/>
    </w:r>
    <w:r w:rsidRPr="00E06FC9">
      <w:rPr>
        <w:rStyle w:val="PageNumber"/>
        <w:rFonts w:ascii="Helvetica" w:hAnsi="Helvetica" w:cs="Times New Roman"/>
        <w:sz w:val="20"/>
        <w:szCs w:val="20"/>
      </w:rPr>
      <w:instrText xml:space="preserve"> PAGE </w:instrText>
    </w:r>
    <w:r w:rsidRPr="00E06FC9">
      <w:rPr>
        <w:rStyle w:val="PageNumber"/>
        <w:rFonts w:ascii="Helvetica" w:hAnsi="Helvetica" w:cs="Times New Roman"/>
        <w:sz w:val="20"/>
        <w:szCs w:val="20"/>
      </w:rPr>
      <w:fldChar w:fldCharType="separate"/>
    </w:r>
    <w:r w:rsidR="00BA383E">
      <w:rPr>
        <w:rStyle w:val="PageNumber"/>
        <w:rFonts w:ascii="Helvetica" w:hAnsi="Helvetica" w:cs="Times New Roman"/>
        <w:noProof/>
        <w:sz w:val="20"/>
        <w:szCs w:val="20"/>
      </w:rPr>
      <w:t>6</w:t>
    </w:r>
    <w:r w:rsidRPr="00E06FC9">
      <w:rPr>
        <w:rStyle w:val="PageNumber"/>
        <w:rFonts w:ascii="Helvetica" w:hAnsi="Helvetica" w:cs="Times New Roman"/>
        <w:sz w:val="20"/>
        <w:szCs w:val="20"/>
      </w:rPr>
      <w:fldChar w:fldCharType="end"/>
    </w:r>
    <w:r w:rsidRPr="00E06FC9">
      <w:rPr>
        <w:rStyle w:val="PageNumber"/>
        <w:rFonts w:ascii="Helvetica" w:hAnsi="Helvetica" w:cs="Times New Roman"/>
        <w:sz w:val="20"/>
        <w:szCs w:val="20"/>
      </w:rPr>
      <w:t xml:space="preserve"> of </w:t>
    </w:r>
    <w:r w:rsidRPr="00E06FC9">
      <w:rPr>
        <w:rStyle w:val="PageNumber"/>
        <w:rFonts w:ascii="Helvetica" w:hAnsi="Helvetica" w:cs="Times New Roman"/>
        <w:sz w:val="20"/>
        <w:szCs w:val="20"/>
      </w:rPr>
      <w:fldChar w:fldCharType="begin"/>
    </w:r>
    <w:r w:rsidRPr="00E06FC9">
      <w:rPr>
        <w:rStyle w:val="PageNumber"/>
        <w:rFonts w:ascii="Helvetica" w:hAnsi="Helvetica" w:cs="Times New Roman"/>
        <w:sz w:val="20"/>
        <w:szCs w:val="20"/>
      </w:rPr>
      <w:instrText xml:space="preserve"> NUMPAGES </w:instrText>
    </w:r>
    <w:r w:rsidRPr="00E06FC9">
      <w:rPr>
        <w:rStyle w:val="PageNumber"/>
        <w:rFonts w:ascii="Helvetica" w:hAnsi="Helvetica" w:cs="Times New Roman"/>
        <w:sz w:val="20"/>
        <w:szCs w:val="20"/>
      </w:rPr>
      <w:fldChar w:fldCharType="separate"/>
    </w:r>
    <w:r w:rsidR="00BA383E">
      <w:rPr>
        <w:rStyle w:val="PageNumber"/>
        <w:rFonts w:ascii="Helvetica" w:hAnsi="Helvetica" w:cs="Times New Roman"/>
        <w:noProof/>
        <w:sz w:val="20"/>
        <w:szCs w:val="20"/>
      </w:rPr>
      <w:t>6</w:t>
    </w:r>
    <w:r w:rsidRPr="00E06FC9">
      <w:rPr>
        <w:rStyle w:val="PageNumber"/>
        <w:rFonts w:ascii="Helvetica" w:hAnsi="Helvetica"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99BF" w14:textId="77777777" w:rsidR="0025607D" w:rsidRDefault="0025607D" w:rsidP="00BA17F8">
      <w:pPr>
        <w:spacing w:after="0" w:line="240" w:lineRule="auto"/>
      </w:pPr>
      <w:r>
        <w:separator/>
      </w:r>
    </w:p>
  </w:footnote>
  <w:footnote w:type="continuationSeparator" w:id="0">
    <w:p w14:paraId="762B09AE" w14:textId="77777777" w:rsidR="0025607D" w:rsidRDefault="0025607D" w:rsidP="00BA17F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C02D" w14:textId="77777777" w:rsidR="0025607D" w:rsidRDefault="0025607D" w:rsidP="00BA17F8">
    <w:pPr>
      <w:pStyle w:val="Header"/>
      <w:rPr>
        <w:rFonts w:ascii="Helvetica" w:hAnsi="Helvetica"/>
        <w:color w:val="4F81BD" w:themeColor="accent1"/>
        <w:sz w:val="44"/>
        <w:szCs w:val="44"/>
      </w:rPr>
    </w:pPr>
    <w:r w:rsidRPr="00BA17F8">
      <w:rPr>
        <w:noProof/>
        <w:lang w:val="en-US"/>
      </w:rPr>
      <w:drawing>
        <wp:anchor distT="0" distB="0" distL="114300" distR="114300" simplePos="0" relativeHeight="251659264" behindDoc="1" locked="0" layoutInCell="1" allowOverlap="1" wp14:anchorId="3A2CF46E" wp14:editId="69A9E39E">
          <wp:simplePos x="0" y="0"/>
          <wp:positionH relativeFrom="column">
            <wp:posOffset>-590550</wp:posOffset>
          </wp:positionH>
          <wp:positionV relativeFrom="paragraph">
            <wp:posOffset>-246380</wp:posOffset>
          </wp:positionV>
          <wp:extent cx="1233805" cy="869950"/>
          <wp:effectExtent l="19050" t="0" r="4445" b="0"/>
          <wp:wrapNone/>
          <wp:docPr id="1" name="Picture 0" descr="altus-SCIENCE-blue-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us-SCIENCE-blue-on-white.jpg"/>
                  <pic:cNvPicPr/>
                </pic:nvPicPr>
                <pic:blipFill>
                  <a:blip r:embed="rId1"/>
                  <a:stretch>
                    <a:fillRect/>
                  </a:stretch>
                </pic:blipFill>
                <pic:spPr>
                  <a:xfrm>
                    <a:off x="0" y="0"/>
                    <a:ext cx="1233805" cy="869950"/>
                  </a:xfrm>
                  <a:prstGeom prst="rect">
                    <a:avLst/>
                  </a:prstGeom>
                </pic:spPr>
              </pic:pic>
            </a:graphicData>
          </a:graphic>
        </wp:anchor>
      </w:drawing>
    </w:r>
    <w:r>
      <w:tab/>
    </w:r>
    <w:r w:rsidRPr="00AA274D">
      <w:rPr>
        <w:rFonts w:ascii="Helvetica" w:hAnsi="Helvetica"/>
        <w:color w:val="4F81BD" w:themeColor="accent1"/>
        <w:sz w:val="44"/>
        <w:szCs w:val="44"/>
      </w:rPr>
      <w:t>Material Safety Data Sheet</w:t>
    </w:r>
  </w:p>
  <w:p w14:paraId="18BB6C92" w14:textId="77777777" w:rsidR="0025607D" w:rsidRPr="00AA274D" w:rsidRDefault="0025607D" w:rsidP="00BA17F8">
    <w:pPr>
      <w:pStyle w:val="Header"/>
      <w:rPr>
        <w:rFonts w:ascii="Helvetica" w:hAnsi="Helvetica"/>
        <w:color w:val="4F81BD" w:themeColor="accent1"/>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F8"/>
    <w:rsid w:val="0000195B"/>
    <w:rsid w:val="000209AD"/>
    <w:rsid w:val="00024F01"/>
    <w:rsid w:val="000308C9"/>
    <w:rsid w:val="000372EF"/>
    <w:rsid w:val="00074065"/>
    <w:rsid w:val="000A6D7C"/>
    <w:rsid w:val="000B1216"/>
    <w:rsid w:val="000D721F"/>
    <w:rsid w:val="000F764A"/>
    <w:rsid w:val="00103EC4"/>
    <w:rsid w:val="001060C8"/>
    <w:rsid w:val="00113439"/>
    <w:rsid w:val="00146943"/>
    <w:rsid w:val="001524CF"/>
    <w:rsid w:val="00170F58"/>
    <w:rsid w:val="001960C4"/>
    <w:rsid w:val="001D1A70"/>
    <w:rsid w:val="001D2188"/>
    <w:rsid w:val="001E780C"/>
    <w:rsid w:val="00202AD4"/>
    <w:rsid w:val="002310A1"/>
    <w:rsid w:val="0025607D"/>
    <w:rsid w:val="002C4D7A"/>
    <w:rsid w:val="002D6A3E"/>
    <w:rsid w:val="002F5CF9"/>
    <w:rsid w:val="00320037"/>
    <w:rsid w:val="00324855"/>
    <w:rsid w:val="00362F9B"/>
    <w:rsid w:val="00364F8D"/>
    <w:rsid w:val="00390973"/>
    <w:rsid w:val="003A272B"/>
    <w:rsid w:val="003D7FAD"/>
    <w:rsid w:val="00456DFC"/>
    <w:rsid w:val="004C131A"/>
    <w:rsid w:val="004D2E71"/>
    <w:rsid w:val="004F3B6F"/>
    <w:rsid w:val="004F6173"/>
    <w:rsid w:val="0053783E"/>
    <w:rsid w:val="0054546F"/>
    <w:rsid w:val="005947D5"/>
    <w:rsid w:val="005C291D"/>
    <w:rsid w:val="005E63AA"/>
    <w:rsid w:val="006226D0"/>
    <w:rsid w:val="00623E5B"/>
    <w:rsid w:val="00706030"/>
    <w:rsid w:val="00745223"/>
    <w:rsid w:val="00756A8C"/>
    <w:rsid w:val="00776354"/>
    <w:rsid w:val="0077794B"/>
    <w:rsid w:val="00794C53"/>
    <w:rsid w:val="007C2D4D"/>
    <w:rsid w:val="007E419E"/>
    <w:rsid w:val="00817B2D"/>
    <w:rsid w:val="00864A0E"/>
    <w:rsid w:val="00875E7C"/>
    <w:rsid w:val="008A61D2"/>
    <w:rsid w:val="008B576E"/>
    <w:rsid w:val="008B6EE3"/>
    <w:rsid w:val="008D6B81"/>
    <w:rsid w:val="0090662C"/>
    <w:rsid w:val="0091010B"/>
    <w:rsid w:val="00976E83"/>
    <w:rsid w:val="009913C9"/>
    <w:rsid w:val="0099462F"/>
    <w:rsid w:val="009A740C"/>
    <w:rsid w:val="009C1DA6"/>
    <w:rsid w:val="009C6C43"/>
    <w:rsid w:val="009D0DC4"/>
    <w:rsid w:val="009E1DD7"/>
    <w:rsid w:val="009F3169"/>
    <w:rsid w:val="00A234C9"/>
    <w:rsid w:val="00A33DF9"/>
    <w:rsid w:val="00A47628"/>
    <w:rsid w:val="00A5523B"/>
    <w:rsid w:val="00A608A7"/>
    <w:rsid w:val="00A80F97"/>
    <w:rsid w:val="00AA274D"/>
    <w:rsid w:val="00AB01B9"/>
    <w:rsid w:val="00AD4223"/>
    <w:rsid w:val="00AD598A"/>
    <w:rsid w:val="00AF1028"/>
    <w:rsid w:val="00B32606"/>
    <w:rsid w:val="00B654D0"/>
    <w:rsid w:val="00BA17F8"/>
    <w:rsid w:val="00BA383E"/>
    <w:rsid w:val="00BD32B2"/>
    <w:rsid w:val="00BF77E2"/>
    <w:rsid w:val="00C11095"/>
    <w:rsid w:val="00C35FD4"/>
    <w:rsid w:val="00C52D45"/>
    <w:rsid w:val="00C70345"/>
    <w:rsid w:val="00C71169"/>
    <w:rsid w:val="00C712A5"/>
    <w:rsid w:val="00C91924"/>
    <w:rsid w:val="00CA0C44"/>
    <w:rsid w:val="00CC3AEE"/>
    <w:rsid w:val="00CC7177"/>
    <w:rsid w:val="00D5017E"/>
    <w:rsid w:val="00DA4FFE"/>
    <w:rsid w:val="00DB0AC0"/>
    <w:rsid w:val="00DF271E"/>
    <w:rsid w:val="00E06FC9"/>
    <w:rsid w:val="00E40760"/>
    <w:rsid w:val="00E50765"/>
    <w:rsid w:val="00E92FA2"/>
    <w:rsid w:val="00EE6EFD"/>
    <w:rsid w:val="00F12892"/>
    <w:rsid w:val="00F60812"/>
    <w:rsid w:val="00F6082C"/>
    <w:rsid w:val="00F70F3C"/>
    <w:rsid w:val="00FC5E12"/>
    <w:rsid w:val="00FD302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93E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F8"/>
  </w:style>
  <w:style w:type="paragraph" w:styleId="Footer">
    <w:name w:val="footer"/>
    <w:basedOn w:val="Normal"/>
    <w:link w:val="FooterChar"/>
    <w:uiPriority w:val="99"/>
    <w:unhideWhenUsed/>
    <w:rsid w:val="00BA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F8"/>
  </w:style>
  <w:style w:type="paragraph" w:styleId="BalloonText">
    <w:name w:val="Balloon Text"/>
    <w:basedOn w:val="Normal"/>
    <w:link w:val="BalloonTextChar"/>
    <w:uiPriority w:val="99"/>
    <w:semiHidden/>
    <w:unhideWhenUsed/>
    <w:rsid w:val="00BA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F8"/>
    <w:rPr>
      <w:rFonts w:ascii="Tahoma" w:hAnsi="Tahoma" w:cs="Tahoma"/>
      <w:sz w:val="16"/>
      <w:szCs w:val="16"/>
    </w:rPr>
  </w:style>
  <w:style w:type="table" w:styleId="TableGrid">
    <w:name w:val="Table Grid"/>
    <w:basedOn w:val="TableNormal"/>
    <w:uiPriority w:val="59"/>
    <w:rsid w:val="00A33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454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F8"/>
  </w:style>
  <w:style w:type="paragraph" w:styleId="Footer">
    <w:name w:val="footer"/>
    <w:basedOn w:val="Normal"/>
    <w:link w:val="FooterChar"/>
    <w:uiPriority w:val="99"/>
    <w:unhideWhenUsed/>
    <w:rsid w:val="00BA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F8"/>
  </w:style>
  <w:style w:type="paragraph" w:styleId="BalloonText">
    <w:name w:val="Balloon Text"/>
    <w:basedOn w:val="Normal"/>
    <w:link w:val="BalloonTextChar"/>
    <w:uiPriority w:val="99"/>
    <w:semiHidden/>
    <w:unhideWhenUsed/>
    <w:rsid w:val="00BA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F8"/>
    <w:rPr>
      <w:rFonts w:ascii="Tahoma" w:hAnsi="Tahoma" w:cs="Tahoma"/>
      <w:sz w:val="16"/>
      <w:szCs w:val="16"/>
    </w:rPr>
  </w:style>
  <w:style w:type="table" w:styleId="TableGrid">
    <w:name w:val="Table Grid"/>
    <w:basedOn w:val="TableNormal"/>
    <w:uiPriority w:val="59"/>
    <w:rsid w:val="00A33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4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22A570970A414493953427E48EE0F5"/>
        <w:category>
          <w:name w:val="General"/>
          <w:gallery w:val="placeholder"/>
        </w:category>
        <w:types>
          <w:type w:val="bbPlcHdr"/>
        </w:types>
        <w:behaviors>
          <w:behavior w:val="content"/>
        </w:behaviors>
        <w:guid w:val="{7B937065-1E55-6F42-8E05-5CCB19376A46}"/>
      </w:docPartPr>
      <w:docPartBody>
        <w:p w:rsidR="00094247" w:rsidRDefault="00112EFF" w:rsidP="00112EFF">
          <w:pPr>
            <w:pStyle w:val="9E22A570970A414493953427E48EE0F5"/>
          </w:pPr>
          <w:r>
            <w:t>[Type text]</w:t>
          </w:r>
        </w:p>
      </w:docPartBody>
    </w:docPart>
    <w:docPart>
      <w:docPartPr>
        <w:name w:val="FC2CF0F50E045842912AEB57E766D402"/>
        <w:category>
          <w:name w:val="General"/>
          <w:gallery w:val="placeholder"/>
        </w:category>
        <w:types>
          <w:type w:val="bbPlcHdr"/>
        </w:types>
        <w:behaviors>
          <w:behavior w:val="content"/>
        </w:behaviors>
        <w:guid w:val="{DD681877-0866-9049-B296-C75D296AB0AA}"/>
      </w:docPartPr>
      <w:docPartBody>
        <w:p w:rsidR="00094247" w:rsidRDefault="00112EFF" w:rsidP="00112EFF">
          <w:pPr>
            <w:pStyle w:val="FC2CF0F50E045842912AEB57E766D402"/>
          </w:pPr>
          <w:r>
            <w:t>[Type text]</w:t>
          </w:r>
        </w:p>
      </w:docPartBody>
    </w:docPart>
    <w:docPart>
      <w:docPartPr>
        <w:name w:val="5F7ECBA5E99B6344ACBC507413480724"/>
        <w:category>
          <w:name w:val="General"/>
          <w:gallery w:val="placeholder"/>
        </w:category>
        <w:types>
          <w:type w:val="bbPlcHdr"/>
        </w:types>
        <w:behaviors>
          <w:behavior w:val="content"/>
        </w:behaviors>
        <w:guid w:val="{70898283-51D1-AB4C-B89A-FF17D6E27DA8}"/>
      </w:docPartPr>
      <w:docPartBody>
        <w:p w:rsidR="00094247" w:rsidRDefault="00112EFF" w:rsidP="00112EFF">
          <w:pPr>
            <w:pStyle w:val="5F7ECBA5E99B6344ACBC5074134807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12EFF"/>
    <w:rsid w:val="00094247"/>
    <w:rsid w:val="00112EFF"/>
    <w:rsid w:val="005C4D4E"/>
    <w:rsid w:val="00613593"/>
    <w:rsid w:val="00911D30"/>
    <w:rsid w:val="00B8012F"/>
    <w:rsid w:val="00E12E9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22A570970A414493953427E48EE0F5">
    <w:name w:val="9E22A570970A414493953427E48EE0F5"/>
    <w:rsid w:val="00112EFF"/>
  </w:style>
  <w:style w:type="paragraph" w:customStyle="1" w:styleId="FC2CF0F50E045842912AEB57E766D402">
    <w:name w:val="FC2CF0F50E045842912AEB57E766D402"/>
    <w:rsid w:val="00112EFF"/>
  </w:style>
  <w:style w:type="paragraph" w:customStyle="1" w:styleId="5F7ECBA5E99B6344ACBC507413480724">
    <w:name w:val="5F7ECBA5E99B6344ACBC507413480724"/>
    <w:rsid w:val="00112EFF"/>
  </w:style>
  <w:style w:type="paragraph" w:customStyle="1" w:styleId="34C68F7A6517D341A22A9255BA615FFE">
    <w:name w:val="34C68F7A6517D341A22A9255BA615FFE"/>
    <w:rsid w:val="00112EFF"/>
  </w:style>
  <w:style w:type="paragraph" w:customStyle="1" w:styleId="6890EA2B1454114CBDDBE8593B6D7910">
    <w:name w:val="6890EA2B1454114CBDDBE8593B6D7910"/>
    <w:rsid w:val="00112EFF"/>
  </w:style>
  <w:style w:type="paragraph" w:customStyle="1" w:styleId="0B2CF3885D8EF341845EAAEB8BED771E">
    <w:name w:val="0B2CF3885D8EF341845EAAEB8BED771E"/>
    <w:rsid w:val="00112EF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0611-C3C1-A341-A727-5837B1F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1473</Words>
  <Characters>8399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Chloe</cp:lastModifiedBy>
  <cp:revision>8</cp:revision>
  <cp:lastPrinted>2014-10-20T11:12:00Z</cp:lastPrinted>
  <dcterms:created xsi:type="dcterms:W3CDTF">2014-11-21T12:23:00Z</dcterms:created>
  <dcterms:modified xsi:type="dcterms:W3CDTF">2014-12-16T10:05:00Z</dcterms:modified>
</cp:coreProperties>
</file>